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D558" w14:textId="77777777" w:rsidR="000A5D3F" w:rsidRDefault="000A5D3F" w:rsidP="000A5D3F">
      <w:pPr>
        <w:rPr>
          <w:rFonts w:ascii="Times New Roman" w:hAnsi="Times New Roman" w:cs="Times New Roman"/>
          <w:b/>
          <w:sz w:val="24"/>
          <w:szCs w:val="24"/>
        </w:rPr>
      </w:pPr>
    </w:p>
    <w:p w14:paraId="45D26F9A" w14:textId="58C00D57" w:rsidR="000A5D3F" w:rsidRDefault="000A5D3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91B">
        <w:rPr>
          <w:rFonts w:ascii="Times New Roman" w:hAnsi="Times New Roman" w:cs="Times New Roman"/>
          <w:b/>
          <w:sz w:val="24"/>
          <w:szCs w:val="24"/>
        </w:rPr>
        <w:t>Number:</w:t>
      </w:r>
      <w:r w:rsidRPr="00762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CCAF1A" w14:textId="77777777" w:rsidR="009208BF" w:rsidRPr="000E1636" w:rsidRDefault="009208BF" w:rsidP="0092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BE3AB" w14:textId="796652E1" w:rsidR="0046447B" w:rsidRDefault="0046447B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Number (if appli</w:t>
      </w:r>
      <w:r w:rsidR="00344006">
        <w:rPr>
          <w:rFonts w:ascii="Times New Roman" w:hAnsi="Times New Roman" w:cs="Times New Roman"/>
          <w:b/>
          <w:sz w:val="24"/>
          <w:szCs w:val="24"/>
        </w:rPr>
        <w:t>cable):</w:t>
      </w:r>
    </w:p>
    <w:p w14:paraId="65868B28" w14:textId="77777777" w:rsidR="009208BF" w:rsidRDefault="009208B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05098" w14:textId="06D4439F" w:rsidR="000A5D3F" w:rsidRDefault="000A5D3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91B">
        <w:rPr>
          <w:rFonts w:ascii="Times New Roman" w:hAnsi="Times New Roman" w:cs="Times New Roman"/>
          <w:b/>
          <w:sz w:val="24"/>
          <w:szCs w:val="24"/>
        </w:rPr>
        <w:t>Office of Primary Responsibility:</w:t>
      </w:r>
      <w:r w:rsidR="00344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597">
        <w:rPr>
          <w:rFonts w:ascii="Times New Roman" w:hAnsi="Times New Roman" w:cs="Times New Roman"/>
          <w:b/>
          <w:sz w:val="24"/>
          <w:szCs w:val="24"/>
        </w:rPr>
        <w:t xml:space="preserve">Student Affairs </w:t>
      </w:r>
    </w:p>
    <w:p w14:paraId="7E092063" w14:textId="77777777" w:rsidR="009208BF" w:rsidRDefault="009208B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52B6F" w14:textId="24F5A04D" w:rsidR="00E4514D" w:rsidRPr="0064360D" w:rsidRDefault="006D72D0" w:rsidP="00E45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Title of Procedure:</w:t>
      </w:r>
      <w:r w:rsidR="0056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597">
        <w:rPr>
          <w:rFonts w:ascii="Times New Roman" w:hAnsi="Times New Roman" w:cs="Times New Roman"/>
          <w:b/>
          <w:sz w:val="24"/>
          <w:szCs w:val="24"/>
        </w:rPr>
        <w:t xml:space="preserve">Hocking College </w:t>
      </w:r>
      <w:r w:rsidR="005667E6" w:rsidRPr="005667E6">
        <w:rPr>
          <w:rFonts w:ascii="Times New Roman" w:hAnsi="Times New Roman" w:cs="Times New Roman"/>
          <w:b/>
          <w:sz w:val="24"/>
          <w:szCs w:val="24"/>
        </w:rPr>
        <w:t>Student Grievance Procedure</w:t>
      </w:r>
      <w:r w:rsidR="00E4514D">
        <w:rPr>
          <w:rFonts w:ascii="Times New Roman" w:hAnsi="Times New Roman" w:cs="Times New Roman"/>
          <w:b/>
          <w:sz w:val="24"/>
          <w:szCs w:val="24"/>
        </w:rPr>
        <w:tab/>
      </w:r>
      <w:r w:rsidR="00E4514D">
        <w:rPr>
          <w:rFonts w:ascii="Times New Roman" w:hAnsi="Times New Roman" w:cs="Times New Roman"/>
          <w:b/>
          <w:sz w:val="24"/>
          <w:szCs w:val="24"/>
        </w:rPr>
        <w:tab/>
      </w:r>
    </w:p>
    <w:p w14:paraId="25F23610" w14:textId="77777777" w:rsidR="009208BF" w:rsidRPr="0012191B" w:rsidRDefault="009208B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C169F" w14:textId="1A0D0501" w:rsidR="000A5D3F" w:rsidRDefault="0046447B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0A5D3F" w:rsidRPr="0012191B">
        <w:rPr>
          <w:rFonts w:ascii="Times New Roman" w:hAnsi="Times New Roman" w:cs="Times New Roman"/>
          <w:b/>
          <w:sz w:val="24"/>
          <w:szCs w:val="24"/>
        </w:rPr>
        <w:t>Date:</w:t>
      </w:r>
      <w:r w:rsidR="0076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597">
        <w:rPr>
          <w:rFonts w:ascii="Times New Roman" w:hAnsi="Times New Roman" w:cs="Times New Roman"/>
          <w:b/>
          <w:sz w:val="24"/>
          <w:szCs w:val="24"/>
        </w:rPr>
        <w:t>08/2/2022</w:t>
      </w:r>
    </w:p>
    <w:p w14:paraId="2ED2BD48" w14:textId="65B43132" w:rsidR="00DC5290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0344A" w14:textId="5291853E" w:rsidR="00DC5290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Date:</w:t>
      </w:r>
      <w:r w:rsidR="00D91597">
        <w:rPr>
          <w:rFonts w:ascii="Times New Roman" w:hAnsi="Times New Roman" w:cs="Times New Roman"/>
          <w:b/>
          <w:sz w:val="24"/>
          <w:szCs w:val="24"/>
        </w:rPr>
        <w:t xml:space="preserve"> 08/2/2022</w:t>
      </w:r>
    </w:p>
    <w:p w14:paraId="153F5393" w14:textId="3975E3E7" w:rsidR="00DC5290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4E2EA" w14:textId="6F321E35" w:rsidR="00DC5290" w:rsidRPr="0012191B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Reviewed Date:</w:t>
      </w:r>
      <w:r w:rsidR="00D91597">
        <w:rPr>
          <w:rFonts w:ascii="Times New Roman" w:hAnsi="Times New Roman" w:cs="Times New Roman"/>
          <w:b/>
          <w:sz w:val="24"/>
          <w:szCs w:val="24"/>
        </w:rPr>
        <w:t xml:space="preserve"> 8/2/2022</w:t>
      </w:r>
    </w:p>
    <w:p w14:paraId="1BACA250" w14:textId="0341C09C" w:rsidR="000A5D3F" w:rsidRDefault="00F27EFC" w:rsidP="009208BF">
      <w:pPr>
        <w:pStyle w:val="NoSpacing"/>
        <w:tabs>
          <w:tab w:val="left" w:pos="7093"/>
        </w:tabs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14:paraId="544D265A" w14:textId="7C2F360E" w:rsidR="005667E6" w:rsidRPr="005667E6" w:rsidRDefault="00E4514D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15">
        <w:rPr>
          <w:rFonts w:ascii="Times New Roman" w:hAnsi="Times New Roman" w:cs="Times New Roman"/>
          <w:b/>
          <w:sz w:val="24"/>
          <w:szCs w:val="24"/>
        </w:rPr>
        <w:t>Purpose:</w:t>
      </w:r>
      <w:r w:rsidRPr="00AF2E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5EA683" w14:textId="273E75A8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purpose of the Hocking College Student Grievance Procedure (Procedure)</w:t>
      </w:r>
      <w:r>
        <w:rPr>
          <w:rFonts w:ascii="Times New Roman" w:hAnsi="Times New Roman" w:cs="Times New Roman"/>
          <w:sz w:val="24"/>
          <w:szCs w:val="24"/>
        </w:rPr>
        <w:t xml:space="preserve"> is to provide a system for the </w:t>
      </w:r>
      <w:r w:rsidRPr="005667E6">
        <w:rPr>
          <w:rFonts w:ascii="Times New Roman" w:hAnsi="Times New Roman" w:cs="Times New Roman"/>
          <w:sz w:val="24"/>
          <w:szCs w:val="24"/>
        </w:rPr>
        <w:t>internal administrative review of student concerns, with the goal of a fair and equitable resolution of the issue</w:t>
      </w:r>
      <w:r>
        <w:rPr>
          <w:rFonts w:ascii="Times New Roman" w:hAnsi="Times New Roman" w:cs="Times New Roman"/>
          <w:sz w:val="24"/>
          <w:szCs w:val="24"/>
        </w:rPr>
        <w:t xml:space="preserve">(s) </w:t>
      </w:r>
      <w:r w:rsidRPr="005667E6">
        <w:rPr>
          <w:rFonts w:ascii="Times New Roman" w:hAnsi="Times New Roman" w:cs="Times New Roman"/>
          <w:sz w:val="24"/>
          <w:szCs w:val="24"/>
        </w:rPr>
        <w:t>including academic affairs, student affairs, business operations, and disa</w:t>
      </w:r>
      <w:r>
        <w:rPr>
          <w:rFonts w:ascii="Times New Roman" w:hAnsi="Times New Roman" w:cs="Times New Roman"/>
          <w:sz w:val="24"/>
          <w:szCs w:val="24"/>
        </w:rPr>
        <w:t xml:space="preserve">bilities. The Student Grievance </w:t>
      </w:r>
      <w:r w:rsidRPr="005667E6">
        <w:rPr>
          <w:rFonts w:ascii="Times New Roman" w:hAnsi="Times New Roman" w:cs="Times New Roman"/>
          <w:sz w:val="24"/>
          <w:szCs w:val="24"/>
        </w:rPr>
        <w:t xml:space="preserve">Procedure is designed for students who believe they have been treated unfairly </w:t>
      </w:r>
      <w:r>
        <w:rPr>
          <w:rFonts w:ascii="Times New Roman" w:hAnsi="Times New Roman" w:cs="Times New Roman"/>
          <w:sz w:val="24"/>
          <w:szCs w:val="24"/>
        </w:rPr>
        <w:t xml:space="preserve">regarding any college issue(s), </w:t>
      </w:r>
      <w:r w:rsidRPr="005667E6">
        <w:rPr>
          <w:rFonts w:ascii="Times New Roman" w:hAnsi="Times New Roman" w:cs="Times New Roman"/>
          <w:sz w:val="24"/>
          <w:szCs w:val="24"/>
        </w:rPr>
        <w:t>denial of due process rights, discrimination/discriminatory treatment, and/or any action by College employees,</w:t>
      </w:r>
    </w:p>
    <w:p w14:paraId="031F99E3" w14:textId="0C445325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students or third parties which has had an unfair and adverse impact on a</w:t>
      </w:r>
      <w:r>
        <w:rPr>
          <w:rFonts w:ascii="Times New Roman" w:hAnsi="Times New Roman" w:cs="Times New Roman"/>
          <w:sz w:val="24"/>
          <w:szCs w:val="24"/>
        </w:rPr>
        <w:t xml:space="preserve"> student's learning experience. </w:t>
      </w:r>
      <w:r w:rsidRPr="005667E6">
        <w:rPr>
          <w:rFonts w:ascii="Times New Roman" w:hAnsi="Times New Roman" w:cs="Times New Roman"/>
          <w:sz w:val="24"/>
          <w:szCs w:val="24"/>
        </w:rPr>
        <w:t xml:space="preserve">Throughout this process, the position of all parties will be evaluated in a fair and </w:t>
      </w:r>
      <w:r>
        <w:rPr>
          <w:rFonts w:ascii="Times New Roman" w:hAnsi="Times New Roman" w:cs="Times New Roman"/>
          <w:sz w:val="24"/>
          <w:szCs w:val="24"/>
        </w:rPr>
        <w:t xml:space="preserve">impartial manner. Steps will be </w:t>
      </w:r>
      <w:r w:rsidRPr="005667E6">
        <w:rPr>
          <w:rFonts w:ascii="Times New Roman" w:hAnsi="Times New Roman" w:cs="Times New Roman"/>
          <w:sz w:val="24"/>
          <w:szCs w:val="24"/>
        </w:rPr>
        <w:t>taken to prevent any recurrences of discrimination, harassment, or any other co</w:t>
      </w:r>
      <w:r>
        <w:rPr>
          <w:rFonts w:ascii="Times New Roman" w:hAnsi="Times New Roman" w:cs="Times New Roman"/>
          <w:sz w:val="24"/>
          <w:szCs w:val="24"/>
        </w:rPr>
        <w:t xml:space="preserve">nduct that is inconsistent with </w:t>
      </w:r>
      <w:r w:rsidRPr="005667E6">
        <w:rPr>
          <w:rFonts w:ascii="Times New Roman" w:hAnsi="Times New Roman" w:cs="Times New Roman"/>
          <w:sz w:val="24"/>
          <w:szCs w:val="24"/>
        </w:rPr>
        <w:t>the mission of the College.</w:t>
      </w:r>
    </w:p>
    <w:p w14:paraId="343661DF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F43A6" w14:textId="5D4A5963" w:rsid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085422C7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31B43" w14:textId="145869EC" w:rsid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Student:</w:t>
      </w:r>
      <w:r w:rsidRPr="005667E6">
        <w:rPr>
          <w:rFonts w:ascii="Times New Roman" w:hAnsi="Times New Roman" w:cs="Times New Roman"/>
          <w:sz w:val="24"/>
          <w:szCs w:val="24"/>
        </w:rPr>
        <w:t xml:space="preserve"> A student is defined as any person currently enrolled at Hocking College.</w:t>
      </w:r>
    </w:p>
    <w:p w14:paraId="1EE43E4E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3478356" w14:textId="201AF3FC" w:rsidR="005667E6" w:rsidRDefault="005667E6" w:rsidP="00566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Grievance:</w:t>
      </w:r>
      <w:r w:rsidRPr="005667E6">
        <w:rPr>
          <w:rFonts w:ascii="Times New Roman" w:hAnsi="Times New Roman" w:cs="Times New Roman"/>
          <w:sz w:val="24"/>
          <w:szCs w:val="24"/>
        </w:rPr>
        <w:t xml:space="preserve"> A grievance is defined as a complaint or dispute of a student regarding the College including,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but not limited to the following:</w:t>
      </w:r>
    </w:p>
    <w:p w14:paraId="450ED34D" w14:textId="77777777" w:rsidR="005667E6" w:rsidRPr="005667E6" w:rsidRDefault="005667E6" w:rsidP="00566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862B05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1. The interpretation and application of the policies and procedures of the College.</w:t>
      </w:r>
    </w:p>
    <w:p w14:paraId="6B2D422B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2. Academic complaints.</w:t>
      </w:r>
    </w:p>
    <w:p w14:paraId="42506647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3. Acts of reprisal as a result of utilization of the grievance procedure.</w:t>
      </w:r>
    </w:p>
    <w:p w14:paraId="77A94080" w14:textId="42D404A4" w:rsidR="005667E6" w:rsidRPr="005667E6" w:rsidRDefault="005667E6" w:rsidP="00566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4. Complaints of discrimination lodged against staff</w:t>
      </w:r>
      <w:r>
        <w:rPr>
          <w:rFonts w:ascii="Times New Roman" w:hAnsi="Times New Roman" w:cs="Times New Roman"/>
          <w:sz w:val="24"/>
          <w:szCs w:val="24"/>
        </w:rPr>
        <w:t xml:space="preserve"> or faculty on the basis of the </w:t>
      </w:r>
      <w:r w:rsidRPr="005667E6">
        <w:rPr>
          <w:rFonts w:ascii="Times New Roman" w:hAnsi="Times New Roman" w:cs="Times New Roman"/>
          <w:sz w:val="24"/>
          <w:szCs w:val="24"/>
        </w:rPr>
        <w:t>protected rights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of race, color, creed, political affiliation, age, disability, national origin, or gender.</w:t>
      </w:r>
    </w:p>
    <w:p w14:paraId="331C699C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5. Acts of malicious intent to violate the constitutionals rights of individuals.</w:t>
      </w:r>
    </w:p>
    <w:p w14:paraId="1C2836C4" w14:textId="2F62F81D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lastRenderedPageBreak/>
        <w:t>Academic Complaint:</w:t>
      </w:r>
      <w:r w:rsidRPr="005667E6">
        <w:rPr>
          <w:rFonts w:ascii="Times New Roman" w:hAnsi="Times New Roman" w:cs="Times New Roman"/>
          <w:sz w:val="24"/>
          <w:szCs w:val="24"/>
        </w:rPr>
        <w:t xml:space="preserve"> An academic complaint is an allegation or accus</w:t>
      </w:r>
      <w:r>
        <w:rPr>
          <w:rFonts w:ascii="Times New Roman" w:hAnsi="Times New Roman" w:cs="Times New Roman"/>
          <w:sz w:val="24"/>
          <w:szCs w:val="24"/>
        </w:rPr>
        <w:t xml:space="preserve">ation brought against a faculty </w:t>
      </w:r>
      <w:r w:rsidRPr="005667E6">
        <w:rPr>
          <w:rFonts w:ascii="Times New Roman" w:hAnsi="Times New Roman" w:cs="Times New Roman"/>
          <w:sz w:val="24"/>
          <w:szCs w:val="24"/>
        </w:rPr>
        <w:t>member by a student who seeks redress for an alleged wrong or injus</w:t>
      </w:r>
      <w:r>
        <w:rPr>
          <w:rFonts w:ascii="Times New Roman" w:hAnsi="Times New Roman" w:cs="Times New Roman"/>
          <w:sz w:val="24"/>
          <w:szCs w:val="24"/>
        </w:rPr>
        <w:t xml:space="preserve">tice in a teaching and learning </w:t>
      </w:r>
      <w:r w:rsidRPr="005667E6">
        <w:rPr>
          <w:rFonts w:ascii="Times New Roman" w:hAnsi="Times New Roman" w:cs="Times New Roman"/>
          <w:sz w:val="24"/>
          <w:szCs w:val="24"/>
        </w:rPr>
        <w:t>environment that does not involve a dispute with an assigned course gra</w:t>
      </w:r>
      <w:r>
        <w:rPr>
          <w:rFonts w:ascii="Times New Roman" w:hAnsi="Times New Roman" w:cs="Times New Roman"/>
          <w:sz w:val="24"/>
          <w:szCs w:val="24"/>
        </w:rPr>
        <w:t xml:space="preserve">de or narrative evaluation. The </w:t>
      </w:r>
      <w:r w:rsidRPr="005667E6">
        <w:rPr>
          <w:rFonts w:ascii="Times New Roman" w:hAnsi="Times New Roman" w:cs="Times New Roman"/>
          <w:sz w:val="24"/>
          <w:szCs w:val="24"/>
        </w:rPr>
        <w:t>Grade Appeal Process can be found in the College Catalog at:</w:t>
      </w:r>
    </w:p>
    <w:p w14:paraId="4DC9B360" w14:textId="1F2F307B" w:rsid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hyperlink r:id="rId8" w:history="1">
        <w:r w:rsidRPr="002120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https://www.hocking.edu/registrar#catalog</w:t>
        </w:r>
      </w:hyperlink>
    </w:p>
    <w:p w14:paraId="1D778D3A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14:paraId="0A599F8F" w14:textId="6574A50A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Calendar Day:</w:t>
      </w:r>
      <w:r w:rsidRPr="005667E6">
        <w:rPr>
          <w:rFonts w:ascii="Times New Roman" w:hAnsi="Times New Roman" w:cs="Times New Roman"/>
          <w:sz w:val="24"/>
          <w:szCs w:val="24"/>
        </w:rPr>
        <w:t xml:space="preserve"> A calendar day is defined as any day the College is o</w:t>
      </w:r>
      <w:r>
        <w:rPr>
          <w:rFonts w:ascii="Times New Roman" w:hAnsi="Times New Roman" w:cs="Times New Roman"/>
          <w:sz w:val="24"/>
          <w:szCs w:val="24"/>
        </w:rPr>
        <w:t xml:space="preserve">pen as specified in the College </w:t>
      </w:r>
      <w:r w:rsidRPr="005667E6">
        <w:rPr>
          <w:rFonts w:ascii="Times New Roman" w:hAnsi="Times New Roman" w:cs="Times New Roman"/>
          <w:sz w:val="24"/>
          <w:szCs w:val="24"/>
        </w:rPr>
        <w:t>Academic Calendar.</w:t>
      </w:r>
    </w:p>
    <w:p w14:paraId="2B4AE64D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1D809" w14:textId="77777777" w:rsidR="005667E6" w:rsidRPr="005667E6" w:rsidRDefault="005667E6" w:rsidP="00566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Student Grievance Process</w:t>
      </w:r>
    </w:p>
    <w:p w14:paraId="7179B6B8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86F5E" w14:textId="478DE58C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 xml:space="preserve">The grievance process is used when a student has a complaint, other than </w:t>
      </w:r>
      <w:r>
        <w:rPr>
          <w:rFonts w:ascii="Times New Roman" w:hAnsi="Times New Roman" w:cs="Times New Roman"/>
          <w:sz w:val="24"/>
          <w:szCs w:val="24"/>
        </w:rPr>
        <w:t xml:space="preserve">grade appeals, that the student </w:t>
      </w:r>
      <w:r w:rsidRPr="005667E6">
        <w:rPr>
          <w:rFonts w:ascii="Times New Roman" w:hAnsi="Times New Roman" w:cs="Times New Roman"/>
          <w:sz w:val="24"/>
          <w:szCs w:val="24"/>
        </w:rPr>
        <w:t>believes is fundamentally unfair. In addition, complaints of discrimination can be</w:t>
      </w:r>
      <w:r>
        <w:rPr>
          <w:rFonts w:ascii="Times New Roman" w:hAnsi="Times New Roman" w:cs="Times New Roman"/>
          <w:sz w:val="24"/>
          <w:szCs w:val="24"/>
        </w:rPr>
        <w:t xml:space="preserve"> resolved through the grievance </w:t>
      </w:r>
      <w:r w:rsidRPr="005667E6">
        <w:rPr>
          <w:rFonts w:ascii="Times New Roman" w:hAnsi="Times New Roman" w:cs="Times New Roman"/>
          <w:sz w:val="24"/>
          <w:szCs w:val="24"/>
        </w:rPr>
        <w:t>process if they cannot be addressed through other channels such as the S</w:t>
      </w:r>
      <w:r>
        <w:rPr>
          <w:rFonts w:ascii="Times New Roman" w:hAnsi="Times New Roman" w:cs="Times New Roman"/>
          <w:sz w:val="24"/>
          <w:szCs w:val="24"/>
        </w:rPr>
        <w:t xml:space="preserve">exual Harassment and Misconduct </w:t>
      </w:r>
      <w:r w:rsidRPr="005667E6">
        <w:rPr>
          <w:rFonts w:ascii="Times New Roman" w:hAnsi="Times New Roman" w:cs="Times New Roman"/>
          <w:sz w:val="24"/>
          <w:szCs w:val="24"/>
        </w:rPr>
        <w:t>procedures. It is intended that this Procedure provides a problem-solv</w:t>
      </w:r>
      <w:r>
        <w:rPr>
          <w:rFonts w:ascii="Times New Roman" w:hAnsi="Times New Roman" w:cs="Times New Roman"/>
          <w:sz w:val="24"/>
          <w:szCs w:val="24"/>
        </w:rPr>
        <w:t xml:space="preserve">ing atmosphere which emphasizes </w:t>
      </w:r>
      <w:r w:rsidRPr="005667E6">
        <w:rPr>
          <w:rFonts w:ascii="Times New Roman" w:hAnsi="Times New Roman" w:cs="Times New Roman"/>
          <w:sz w:val="24"/>
          <w:szCs w:val="24"/>
        </w:rPr>
        <w:t>“resolution” and reflects the best interests of the grievant and the College.</w:t>
      </w:r>
    </w:p>
    <w:p w14:paraId="3048AEE9" w14:textId="77777777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650FF" w14:textId="44EE5968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Our goal is to reso</w:t>
      </w:r>
      <w:bookmarkStart w:id="0" w:name="_GoBack"/>
      <w:bookmarkEnd w:id="0"/>
      <w:r w:rsidRPr="005667E6">
        <w:rPr>
          <w:rFonts w:ascii="Times New Roman" w:hAnsi="Times New Roman" w:cs="Times New Roman"/>
          <w:sz w:val="24"/>
          <w:szCs w:val="24"/>
        </w:rPr>
        <w:t>lve student concerns informally through direct communicat</w:t>
      </w:r>
      <w:r>
        <w:rPr>
          <w:rFonts w:ascii="Times New Roman" w:hAnsi="Times New Roman" w:cs="Times New Roman"/>
          <w:sz w:val="24"/>
          <w:szCs w:val="24"/>
        </w:rPr>
        <w:t xml:space="preserve">ion between the student and the </w:t>
      </w:r>
      <w:r w:rsidRPr="005667E6">
        <w:rPr>
          <w:rFonts w:ascii="Times New Roman" w:hAnsi="Times New Roman" w:cs="Times New Roman"/>
          <w:sz w:val="24"/>
          <w:szCs w:val="24"/>
        </w:rPr>
        <w:t>appropriate College personnel.</w:t>
      </w:r>
    </w:p>
    <w:p w14:paraId="1E8AEB9A" w14:textId="77777777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E3DD9" w14:textId="02BCC2D4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Complaints may be filed with the Office of Civil Rights or other entities at any time.</w:t>
      </w:r>
    </w:p>
    <w:p w14:paraId="7137875E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26783" w14:textId="0323E63E" w:rsid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Step One: Informal Resolution</w:t>
      </w:r>
    </w:p>
    <w:p w14:paraId="134478D2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58639E" w14:textId="197ECD1B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Before filing a formal complaint, the student is encouraged to send an email requesting a meeting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College employee within ten (10) calendar days with whom the student has a compl</w:t>
      </w:r>
      <w:r>
        <w:rPr>
          <w:rFonts w:ascii="Times New Roman" w:hAnsi="Times New Roman" w:cs="Times New Roman"/>
          <w:sz w:val="24"/>
          <w:szCs w:val="24"/>
        </w:rPr>
        <w:t xml:space="preserve">aint or dispute. In a situation </w:t>
      </w:r>
      <w:r w:rsidRPr="005667E6">
        <w:rPr>
          <w:rFonts w:ascii="Times New Roman" w:hAnsi="Times New Roman" w:cs="Times New Roman"/>
          <w:sz w:val="24"/>
          <w:szCs w:val="24"/>
        </w:rPr>
        <w:t>where the grievance does not concern a specific employee, the student shou</w:t>
      </w:r>
      <w:r>
        <w:rPr>
          <w:rFonts w:ascii="Times New Roman" w:hAnsi="Times New Roman" w:cs="Times New Roman"/>
          <w:sz w:val="24"/>
          <w:szCs w:val="24"/>
        </w:rPr>
        <w:t xml:space="preserve">ld send an email to the College </w:t>
      </w:r>
      <w:r w:rsidRPr="005667E6">
        <w:rPr>
          <w:rFonts w:ascii="Times New Roman" w:hAnsi="Times New Roman" w:cs="Times New Roman"/>
          <w:sz w:val="24"/>
          <w:szCs w:val="24"/>
        </w:rPr>
        <w:t>employee with administrative responsibility for the policy or procedure. Every r</w:t>
      </w:r>
      <w:r>
        <w:rPr>
          <w:rFonts w:ascii="Times New Roman" w:hAnsi="Times New Roman" w:cs="Times New Roman"/>
          <w:sz w:val="24"/>
          <w:szCs w:val="24"/>
        </w:rPr>
        <w:t xml:space="preserve">easonable effort should be made </w:t>
      </w:r>
      <w:r w:rsidRPr="005667E6">
        <w:rPr>
          <w:rFonts w:ascii="Times New Roman" w:hAnsi="Times New Roman" w:cs="Times New Roman"/>
          <w:sz w:val="24"/>
          <w:szCs w:val="24"/>
        </w:rPr>
        <w:t>to resolve the matter informally. If the student is not sure who to contact t</w:t>
      </w:r>
      <w:r>
        <w:rPr>
          <w:rFonts w:ascii="Times New Roman" w:hAnsi="Times New Roman" w:cs="Times New Roman"/>
          <w:sz w:val="24"/>
          <w:szCs w:val="24"/>
        </w:rPr>
        <w:t xml:space="preserve">hey should send an email to the </w:t>
      </w:r>
      <w:r w:rsidRPr="005667E6">
        <w:rPr>
          <w:rFonts w:ascii="Times New Roman" w:hAnsi="Times New Roman" w:cs="Times New Roman"/>
          <w:sz w:val="24"/>
          <w:szCs w:val="24"/>
        </w:rPr>
        <w:t xml:space="preserve">Hocking Ombudsman at </w:t>
      </w:r>
      <w:r w:rsidRPr="005667E6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ombudsman@hocking.edu</w:t>
      </w:r>
      <w:r w:rsidRPr="005667E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for assistance.</w:t>
      </w:r>
    </w:p>
    <w:p w14:paraId="308F53DC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E48E0" w14:textId="65EDB7F8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Informal Resolution Step is voluntary and not required to be taken prior to making a formal complaint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Step Two.</w:t>
      </w:r>
    </w:p>
    <w:p w14:paraId="6BB7A478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EACB0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Step Two: Formal Complaint</w:t>
      </w:r>
    </w:p>
    <w:p w14:paraId="6A3EB9F6" w14:textId="77777777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8989E" w14:textId="04001C08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In the event that the matter cannot be resolved informally, or the student ch</w:t>
      </w:r>
      <w:r>
        <w:rPr>
          <w:rFonts w:ascii="Times New Roman" w:hAnsi="Times New Roman" w:cs="Times New Roman"/>
          <w:sz w:val="24"/>
          <w:szCs w:val="24"/>
        </w:rPr>
        <w:t xml:space="preserve">ooses to proceed immediately to </w:t>
      </w:r>
      <w:r w:rsidRPr="005667E6">
        <w:rPr>
          <w:rFonts w:ascii="Times New Roman" w:hAnsi="Times New Roman" w:cs="Times New Roman"/>
          <w:sz w:val="24"/>
          <w:szCs w:val="24"/>
        </w:rPr>
        <w:t xml:space="preserve">Step Two, the student can submit a formal complaint/grievance at </w:t>
      </w:r>
      <w:r w:rsidRPr="005667E6">
        <w:rPr>
          <w:rFonts w:ascii="Times New Roman" w:hAnsi="Times New Roman" w:cs="Times New Roman"/>
          <w:b/>
          <w:color w:val="FF9966"/>
          <w:sz w:val="24"/>
          <w:szCs w:val="24"/>
          <w:u w:val="single"/>
        </w:rPr>
        <w:t>https://www.hocking.edu/report-it</w:t>
      </w:r>
      <w:r>
        <w:rPr>
          <w:rFonts w:ascii="Times New Roman" w:hAnsi="Times New Roman" w:cs="Times New Roman"/>
          <w:sz w:val="24"/>
          <w:szCs w:val="24"/>
        </w:rPr>
        <w:t xml:space="preserve">. Click on </w:t>
      </w:r>
      <w:r w:rsidRPr="005667E6">
        <w:rPr>
          <w:rFonts w:ascii="Times New Roman" w:hAnsi="Times New Roman" w:cs="Times New Roman"/>
          <w:sz w:val="24"/>
          <w:szCs w:val="24"/>
        </w:rPr>
        <w:t>Report Complaint/Grievance within ten (10) calendar days of meeting with the College employee in Step One.</w:t>
      </w:r>
    </w:p>
    <w:p w14:paraId="134021BF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3A90F" w14:textId="6C41883C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following information is required for the grievance report:</w:t>
      </w:r>
    </w:p>
    <w:p w14:paraId="29146660" w14:textId="09BFDBE9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42E2C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97F1D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lastRenderedPageBreak/>
        <w:t>a) The name and position of the party or parties against whom the grievance is filed;</w:t>
      </w:r>
    </w:p>
    <w:p w14:paraId="573E4D22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b) The date of meeting that took place in Step One;</w:t>
      </w:r>
    </w:p>
    <w:p w14:paraId="0C21E3C7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c) A concise statement of the nature of the grievance;</w:t>
      </w:r>
    </w:p>
    <w:p w14:paraId="0B2BF548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d) Subject matter of the complaint:</w:t>
      </w:r>
    </w:p>
    <w:p w14:paraId="306D702C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a. Academic Affairs</w:t>
      </w:r>
    </w:p>
    <w:p w14:paraId="7175177B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b. Student Affairs</w:t>
      </w:r>
    </w:p>
    <w:p w14:paraId="3412BF2C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c. Human Resources</w:t>
      </w:r>
    </w:p>
    <w:p w14:paraId="4E3CCDA1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d. Admissions</w:t>
      </w:r>
    </w:p>
    <w:p w14:paraId="0DA980BE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e. Financial Aid</w:t>
      </w:r>
    </w:p>
    <w:p w14:paraId="3ABCB80A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f. Senior Level Administrator</w:t>
      </w:r>
    </w:p>
    <w:p w14:paraId="74ED2841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g. Other</w:t>
      </w:r>
    </w:p>
    <w:p w14:paraId="492E3089" w14:textId="77777777" w:rsidR="005667E6" w:rsidRPr="005667E6" w:rsidRDefault="005667E6" w:rsidP="00566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e) The stated rule, policy or procedure which the College has allegedly misapplied or misinterpreted;</w:t>
      </w:r>
    </w:p>
    <w:p w14:paraId="0C08D968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f) How it was misapplied or misinterpreted;</w:t>
      </w:r>
    </w:p>
    <w:p w14:paraId="4A8911E5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g) Who the person met with to attempt to resolve the issue;</w:t>
      </w:r>
    </w:p>
    <w:p w14:paraId="078050FE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h) What the student has done to attempt to resolve the issue; and</w:t>
      </w:r>
    </w:p>
    <w:p w14:paraId="60AFC8BC" w14:textId="77777777" w:rsidR="005667E6" w:rsidRPr="005667E6" w:rsidRDefault="005667E6" w:rsidP="005667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i) The proposed resolution being sought by the student.</w:t>
      </w:r>
    </w:p>
    <w:p w14:paraId="6144E1B0" w14:textId="77777777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7C0B1" w14:textId="76D33F4E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report will be forwarded to the appropriate staff members according to the</w:t>
      </w:r>
      <w:r>
        <w:rPr>
          <w:rFonts w:ascii="Times New Roman" w:hAnsi="Times New Roman" w:cs="Times New Roman"/>
          <w:sz w:val="24"/>
          <w:szCs w:val="24"/>
        </w:rPr>
        <w:t xml:space="preserve"> subject matter of the issue as </w:t>
      </w:r>
      <w:r w:rsidRPr="005667E6">
        <w:rPr>
          <w:rFonts w:ascii="Times New Roman" w:hAnsi="Times New Roman" w:cs="Times New Roman"/>
          <w:sz w:val="24"/>
          <w:szCs w:val="24"/>
        </w:rPr>
        <w:t>follows:</w:t>
      </w:r>
    </w:p>
    <w:p w14:paraId="21307ABD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508B" w14:textId="63BA2ABD" w:rsidR="005667E6" w:rsidRPr="005667E6" w:rsidRDefault="005667E6" w:rsidP="005667E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Academic Affairs</w:t>
      </w:r>
    </w:p>
    <w:p w14:paraId="196E7262" w14:textId="7C7E297D" w:rsidR="005667E6" w:rsidRPr="005667E6" w:rsidRDefault="005667E6" w:rsidP="00566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Complaints regarding academic affairs will be forwarded to the Dean, or designee of the respective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program who follow the Academic Complaint Procedure included below.</w:t>
      </w:r>
    </w:p>
    <w:p w14:paraId="3D26C92E" w14:textId="294E3EC7" w:rsidR="005667E6" w:rsidRPr="005667E6" w:rsidRDefault="005667E6" w:rsidP="005667E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7E6">
        <w:rPr>
          <w:rFonts w:ascii="Times New Roman" w:hAnsi="Times New Roman" w:cs="Times New Roman"/>
          <w:b/>
          <w:sz w:val="24"/>
          <w:szCs w:val="24"/>
        </w:rPr>
        <w:t>Student Affairs</w:t>
      </w:r>
    </w:p>
    <w:p w14:paraId="7E51D342" w14:textId="22983094" w:rsidR="005667E6" w:rsidRPr="005667E6" w:rsidRDefault="005667E6" w:rsidP="00C76D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Complaints regarding general policies, procedures, governance, residence life, or any other Student</w:t>
      </w:r>
      <w:r w:rsidR="00C76DD3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Affairs functions will be forwarded to the Vice President of Student Affairs, or designee.</w:t>
      </w:r>
    </w:p>
    <w:p w14:paraId="24229273" w14:textId="1ADB1983" w:rsidR="005667E6" w:rsidRPr="00C76DD3" w:rsidRDefault="005667E6" w:rsidP="00C76DD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Human Resources</w:t>
      </w:r>
    </w:p>
    <w:p w14:paraId="3BB4E963" w14:textId="534D95E6" w:rsidR="005667E6" w:rsidRPr="005667E6" w:rsidRDefault="005667E6" w:rsidP="00C76D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College staff, consultants, or part-time personnel: Complaints regarding College staff, consultants, or</w:t>
      </w:r>
      <w:r w:rsidR="00C76DD3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part-time personnel will be forwarded to the Director of Human Resources.</w:t>
      </w:r>
    </w:p>
    <w:p w14:paraId="658FF083" w14:textId="4335FAC9" w:rsidR="005667E6" w:rsidRPr="00C76DD3" w:rsidRDefault="005667E6" w:rsidP="00C76DD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D3">
        <w:rPr>
          <w:rFonts w:ascii="Times New Roman" w:hAnsi="Times New Roman" w:cs="Times New Roman"/>
          <w:sz w:val="24"/>
          <w:szCs w:val="24"/>
        </w:rPr>
        <w:t>A</w:t>
      </w:r>
      <w:r w:rsidRPr="00C76DD3">
        <w:rPr>
          <w:rFonts w:ascii="Times New Roman" w:hAnsi="Times New Roman" w:cs="Times New Roman"/>
          <w:b/>
          <w:sz w:val="24"/>
          <w:szCs w:val="24"/>
        </w:rPr>
        <w:t>dmissions</w:t>
      </w:r>
    </w:p>
    <w:p w14:paraId="5E0ACEB8" w14:textId="77777777" w:rsidR="005667E6" w:rsidRPr="005667E6" w:rsidRDefault="005667E6" w:rsidP="00C76D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Complaints regarding admissions will be forwarded to the Director of Enrollment.</w:t>
      </w:r>
    </w:p>
    <w:p w14:paraId="5FA94FB8" w14:textId="3C3196A2" w:rsidR="005667E6" w:rsidRPr="00C76DD3" w:rsidRDefault="005667E6" w:rsidP="00C76DD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Financial Aid</w:t>
      </w:r>
    </w:p>
    <w:p w14:paraId="7D642EBD" w14:textId="77777777" w:rsidR="005667E6" w:rsidRPr="005667E6" w:rsidRDefault="005667E6" w:rsidP="00C76D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Complaints regarding admissions will be forwarded to the Director of Financial Aid.</w:t>
      </w:r>
    </w:p>
    <w:p w14:paraId="07621441" w14:textId="6A01676B" w:rsidR="005667E6" w:rsidRPr="00C76DD3" w:rsidRDefault="005667E6" w:rsidP="00C76DD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Senior-level Administrators</w:t>
      </w:r>
    </w:p>
    <w:p w14:paraId="58AFC460" w14:textId="77777777" w:rsidR="005667E6" w:rsidRPr="005667E6" w:rsidRDefault="005667E6" w:rsidP="00C76D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Complaints regarding senior-level administrators will be forwarded to the Office of the President.</w:t>
      </w:r>
    </w:p>
    <w:p w14:paraId="1FC118A1" w14:textId="6498C652" w:rsidR="005667E6" w:rsidRDefault="005667E6" w:rsidP="005667E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D3">
        <w:rPr>
          <w:rFonts w:ascii="Times New Roman" w:hAnsi="Times New Roman" w:cs="Times New Roman"/>
          <w:sz w:val="24"/>
          <w:szCs w:val="24"/>
        </w:rPr>
        <w:t>All other issues will be forwarded to the Vice President of Student Affairs to determine the appropriate</w:t>
      </w:r>
      <w:r w:rsidR="00C76DD3">
        <w:rPr>
          <w:rFonts w:ascii="Times New Roman" w:hAnsi="Times New Roman" w:cs="Times New Roman"/>
          <w:sz w:val="24"/>
          <w:szCs w:val="24"/>
        </w:rPr>
        <w:t xml:space="preserve"> </w:t>
      </w:r>
      <w:r w:rsidRPr="00C76DD3">
        <w:rPr>
          <w:rFonts w:ascii="Times New Roman" w:hAnsi="Times New Roman" w:cs="Times New Roman"/>
          <w:sz w:val="24"/>
          <w:szCs w:val="24"/>
        </w:rPr>
        <w:t>staff member to manage the complaint.</w:t>
      </w:r>
    </w:p>
    <w:p w14:paraId="53FD2569" w14:textId="04314E6C" w:rsidR="00C76DD3" w:rsidRDefault="00C76DD3" w:rsidP="00C7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A3962" w14:textId="1DFBDE88" w:rsidR="00C76DD3" w:rsidRDefault="00C76DD3" w:rsidP="00C7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BE67" w14:textId="44E04A77" w:rsidR="00C76DD3" w:rsidRDefault="00C76DD3" w:rsidP="00C7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5A06D" w14:textId="77777777" w:rsidR="00C76DD3" w:rsidRPr="00C76DD3" w:rsidRDefault="00C76DD3" w:rsidP="00C76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580E0" w14:textId="77777777" w:rsidR="00C76DD3" w:rsidRPr="00C76DD3" w:rsidRDefault="00C76DD3" w:rsidP="00C76D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AA66A" w14:textId="69DCDFAC" w:rsid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lastRenderedPageBreak/>
        <w:t>Alternate Contact Person</w:t>
      </w:r>
    </w:p>
    <w:p w14:paraId="597DC56A" w14:textId="77777777" w:rsidR="00C76DD3" w:rsidRPr="00C76DD3" w:rsidRDefault="00C76DD3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9ED9B" w14:textId="09802B7E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Whenever the subject of the complaint is the person to whom it is assigned, the student may contact the Office</w:t>
      </w:r>
      <w:r w:rsidR="00C76DD3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of the Vice Presidents at (740) 753-7137 for assistance. The Vice President o</w:t>
      </w:r>
      <w:r w:rsidR="00C76DD3">
        <w:rPr>
          <w:rFonts w:ascii="Times New Roman" w:hAnsi="Times New Roman" w:cs="Times New Roman"/>
          <w:sz w:val="24"/>
          <w:szCs w:val="24"/>
        </w:rPr>
        <w:t xml:space="preserve">f Academic Affairs and the Vice </w:t>
      </w:r>
      <w:r w:rsidRPr="005667E6">
        <w:rPr>
          <w:rFonts w:ascii="Times New Roman" w:hAnsi="Times New Roman" w:cs="Times New Roman"/>
          <w:sz w:val="24"/>
          <w:szCs w:val="24"/>
        </w:rPr>
        <w:t xml:space="preserve">President of Student Affairs will collaborate and shall designate an alternate </w:t>
      </w:r>
      <w:r w:rsidR="00C76DD3">
        <w:rPr>
          <w:rFonts w:ascii="Times New Roman" w:hAnsi="Times New Roman" w:cs="Times New Roman"/>
          <w:sz w:val="24"/>
          <w:szCs w:val="24"/>
        </w:rPr>
        <w:t xml:space="preserve">member of the administration to </w:t>
      </w:r>
      <w:r w:rsidRPr="005667E6">
        <w:rPr>
          <w:rFonts w:ascii="Times New Roman" w:hAnsi="Times New Roman" w:cs="Times New Roman"/>
          <w:sz w:val="24"/>
          <w:szCs w:val="24"/>
        </w:rPr>
        <w:t>receive and hear the grievance</w:t>
      </w:r>
    </w:p>
    <w:p w14:paraId="3C01576C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D2EA6" w14:textId="451B1BAB" w:rsidR="005667E6" w:rsidRPr="00C76DD3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F982433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7E363" w14:textId="1220A150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After receiving the written grievance, the appropriate administrator, or designe</w:t>
      </w:r>
      <w:r w:rsidR="00C76DD3">
        <w:rPr>
          <w:rFonts w:ascii="Times New Roman" w:hAnsi="Times New Roman" w:cs="Times New Roman"/>
          <w:sz w:val="24"/>
          <w:szCs w:val="24"/>
        </w:rPr>
        <w:t xml:space="preserve">e, will schedule a meeting with </w:t>
      </w:r>
      <w:r w:rsidRPr="005667E6">
        <w:rPr>
          <w:rFonts w:ascii="Times New Roman" w:hAnsi="Times New Roman" w:cs="Times New Roman"/>
          <w:sz w:val="24"/>
          <w:szCs w:val="24"/>
        </w:rPr>
        <w:t>the grievant with ten (10) calendar days of the date the complaint was submi</w:t>
      </w:r>
      <w:r w:rsidR="00C76DD3">
        <w:rPr>
          <w:rFonts w:ascii="Times New Roman" w:hAnsi="Times New Roman" w:cs="Times New Roman"/>
          <w:sz w:val="24"/>
          <w:szCs w:val="24"/>
        </w:rPr>
        <w:t xml:space="preserve">tted, and the person about whom </w:t>
      </w:r>
      <w:r w:rsidRPr="005667E6">
        <w:rPr>
          <w:rFonts w:ascii="Times New Roman" w:hAnsi="Times New Roman" w:cs="Times New Roman"/>
          <w:sz w:val="24"/>
          <w:szCs w:val="24"/>
        </w:rPr>
        <w:t>the complaint is made, if appropriate. The grievant and the complaina</w:t>
      </w:r>
      <w:r w:rsidR="00C76DD3">
        <w:rPr>
          <w:rFonts w:ascii="Times New Roman" w:hAnsi="Times New Roman" w:cs="Times New Roman"/>
          <w:sz w:val="24"/>
          <w:szCs w:val="24"/>
        </w:rPr>
        <w:t xml:space="preserve">nt may each, if they choose, be </w:t>
      </w:r>
      <w:r w:rsidRPr="005667E6">
        <w:rPr>
          <w:rFonts w:ascii="Times New Roman" w:hAnsi="Times New Roman" w:cs="Times New Roman"/>
          <w:sz w:val="24"/>
          <w:szCs w:val="24"/>
        </w:rPr>
        <w:t>accompanied at the meeting by an advisor, but the administrator must be not</w:t>
      </w:r>
      <w:r w:rsidR="00C76DD3">
        <w:rPr>
          <w:rFonts w:ascii="Times New Roman" w:hAnsi="Times New Roman" w:cs="Times New Roman"/>
          <w:sz w:val="24"/>
          <w:szCs w:val="24"/>
        </w:rPr>
        <w:t xml:space="preserve">ified 72 hours in advance if an </w:t>
      </w:r>
      <w:r w:rsidRPr="005667E6">
        <w:rPr>
          <w:rFonts w:ascii="Times New Roman" w:hAnsi="Times New Roman" w:cs="Times New Roman"/>
          <w:sz w:val="24"/>
          <w:szCs w:val="24"/>
        </w:rPr>
        <w:t>advisor is to be present. The administrator may be assisted at the meeting by someone designated by a Cabinet</w:t>
      </w:r>
    </w:p>
    <w:p w14:paraId="78038806" w14:textId="0B1631AE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member. At the meeting, the grievant shall make a statement regarding the</w:t>
      </w:r>
      <w:r w:rsidR="00C76DD3">
        <w:rPr>
          <w:rFonts w:ascii="Times New Roman" w:hAnsi="Times New Roman" w:cs="Times New Roman"/>
          <w:sz w:val="24"/>
          <w:szCs w:val="24"/>
        </w:rPr>
        <w:t xml:space="preserve">ir grievance, ask questions and </w:t>
      </w:r>
      <w:r w:rsidRPr="005667E6">
        <w:rPr>
          <w:rFonts w:ascii="Times New Roman" w:hAnsi="Times New Roman" w:cs="Times New Roman"/>
          <w:sz w:val="24"/>
          <w:szCs w:val="24"/>
        </w:rPr>
        <w:t>present any documentary evidence he or she wishes, including signed written statements from other parties.</w:t>
      </w:r>
    </w:p>
    <w:p w14:paraId="653A6A76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63D39" w14:textId="6C8FD710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Academic complaints shall be processed pursuant to the Academic Grievance Process outlined below.</w:t>
      </w:r>
    </w:p>
    <w:p w14:paraId="2DF31ECC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7950A" w14:textId="11776F3D" w:rsidR="005667E6" w:rsidRPr="00C76DD3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Witnesses and Other Evidence</w:t>
      </w:r>
    </w:p>
    <w:p w14:paraId="31932AA7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652E6" w14:textId="55C91786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parties may bring witnesses to the meeting to give information on releva</w:t>
      </w:r>
      <w:r w:rsidR="00C76DD3">
        <w:rPr>
          <w:rFonts w:ascii="Times New Roman" w:hAnsi="Times New Roman" w:cs="Times New Roman"/>
          <w:sz w:val="24"/>
          <w:szCs w:val="24"/>
        </w:rPr>
        <w:t xml:space="preserve">nt facts and circumstances. The </w:t>
      </w:r>
      <w:r w:rsidRPr="005667E6">
        <w:rPr>
          <w:rFonts w:ascii="Times New Roman" w:hAnsi="Times New Roman" w:cs="Times New Roman"/>
          <w:sz w:val="24"/>
          <w:szCs w:val="24"/>
        </w:rPr>
        <w:t>meeting may be adjourned and rescheduled at the discretion of the admin</w:t>
      </w:r>
      <w:r w:rsidR="00C76DD3">
        <w:rPr>
          <w:rFonts w:ascii="Times New Roman" w:hAnsi="Times New Roman" w:cs="Times New Roman"/>
          <w:sz w:val="24"/>
          <w:szCs w:val="24"/>
        </w:rPr>
        <w:t xml:space="preserve">istrator, and the administrator </w:t>
      </w:r>
      <w:r w:rsidRPr="005667E6">
        <w:rPr>
          <w:rFonts w:ascii="Times New Roman" w:hAnsi="Times New Roman" w:cs="Times New Roman"/>
          <w:sz w:val="24"/>
          <w:szCs w:val="24"/>
        </w:rPr>
        <w:t>reserves the right to set limitations as to the length of the meeting. Within ten ca</w:t>
      </w:r>
      <w:r w:rsidR="00C76DD3">
        <w:rPr>
          <w:rFonts w:ascii="Times New Roman" w:hAnsi="Times New Roman" w:cs="Times New Roman"/>
          <w:sz w:val="24"/>
          <w:szCs w:val="24"/>
        </w:rPr>
        <w:t xml:space="preserve">lendar days of the meeting, the </w:t>
      </w:r>
      <w:r w:rsidRPr="005667E6">
        <w:rPr>
          <w:rFonts w:ascii="Times New Roman" w:hAnsi="Times New Roman" w:cs="Times New Roman"/>
          <w:sz w:val="24"/>
          <w:szCs w:val="24"/>
        </w:rPr>
        <w:t>administrator will provide a written response on the grievance to the parties.</w:t>
      </w:r>
    </w:p>
    <w:p w14:paraId="1E986458" w14:textId="77777777" w:rsidR="00C76DD3" w:rsidRPr="005667E6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6F242" w14:textId="77777777" w:rsidR="005667E6" w:rsidRPr="00C76DD3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Record Retention</w:t>
      </w:r>
    </w:p>
    <w:p w14:paraId="207994B5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8AA5D" w14:textId="79A7411B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Records related to complaints will be kept for a period of seven years.</w:t>
      </w:r>
    </w:p>
    <w:p w14:paraId="43B6F08B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C8A33" w14:textId="47452C07" w:rsidR="005667E6" w:rsidRPr="00C76DD3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Retaliation</w:t>
      </w:r>
    </w:p>
    <w:p w14:paraId="02B48635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971A7" w14:textId="3661C2AE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 xml:space="preserve">The College will not tolerate retaliation against an individual who makes </w:t>
      </w:r>
      <w:r w:rsidR="00C76DD3">
        <w:rPr>
          <w:rFonts w:ascii="Times New Roman" w:hAnsi="Times New Roman" w:cs="Times New Roman"/>
          <w:sz w:val="24"/>
          <w:szCs w:val="24"/>
        </w:rPr>
        <w:t xml:space="preserve">a report or participates in any </w:t>
      </w:r>
      <w:r w:rsidRPr="005667E6">
        <w:rPr>
          <w:rFonts w:ascii="Times New Roman" w:hAnsi="Times New Roman" w:cs="Times New Roman"/>
          <w:sz w:val="24"/>
          <w:szCs w:val="24"/>
        </w:rPr>
        <w:t>proceedings under this Procedure.</w:t>
      </w:r>
    </w:p>
    <w:p w14:paraId="5F765C1C" w14:textId="77777777" w:rsidR="00C76DD3" w:rsidRPr="005667E6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E1BE" w14:textId="33DE1BA9" w:rsid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Student Grievance Log</w:t>
      </w:r>
    </w:p>
    <w:p w14:paraId="6AD7EDEC" w14:textId="77777777" w:rsidR="00C76DD3" w:rsidRPr="00C76DD3" w:rsidRDefault="00C76DD3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8111C" w14:textId="021DD65E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 Student Grievance Log will be maintained within the Office of Communit</w:t>
      </w:r>
      <w:r w:rsidR="00C76DD3">
        <w:rPr>
          <w:rFonts w:ascii="Times New Roman" w:hAnsi="Times New Roman" w:cs="Times New Roman"/>
          <w:sz w:val="24"/>
          <w:szCs w:val="24"/>
        </w:rPr>
        <w:t xml:space="preserve">y Standards and Accountability. </w:t>
      </w:r>
      <w:r w:rsidRPr="005667E6">
        <w:rPr>
          <w:rFonts w:ascii="Times New Roman" w:hAnsi="Times New Roman" w:cs="Times New Roman"/>
          <w:sz w:val="24"/>
          <w:szCs w:val="24"/>
        </w:rPr>
        <w:t>Student Grievance Logs will be reviewed annually by Cabinet.</w:t>
      </w:r>
    </w:p>
    <w:p w14:paraId="683D4631" w14:textId="62148D93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8373D" w14:textId="5561F1FF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DB17C" w14:textId="77777777" w:rsidR="00C76DD3" w:rsidRPr="005667E6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AC170" w14:textId="77777777" w:rsidR="005667E6" w:rsidRPr="00C76DD3" w:rsidRDefault="005667E6" w:rsidP="00C7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lastRenderedPageBreak/>
        <w:t>Academic Grievance Process</w:t>
      </w:r>
    </w:p>
    <w:p w14:paraId="449BA4ED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6A133" w14:textId="17C76FC4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Hocking College requires faculty and students to uphold the highest principles of a</w:t>
      </w:r>
      <w:r w:rsidR="00C76DD3">
        <w:rPr>
          <w:rFonts w:ascii="Times New Roman" w:hAnsi="Times New Roman" w:cs="Times New Roman"/>
          <w:sz w:val="24"/>
          <w:szCs w:val="24"/>
        </w:rPr>
        <w:t xml:space="preserve">cademic integrity and to act in </w:t>
      </w:r>
      <w:r w:rsidRPr="005667E6">
        <w:rPr>
          <w:rFonts w:ascii="Times New Roman" w:hAnsi="Times New Roman" w:cs="Times New Roman"/>
          <w:sz w:val="24"/>
          <w:szCs w:val="24"/>
        </w:rPr>
        <w:t>a manner that preserves freedom of inquiry and intellectual exploration.</w:t>
      </w:r>
      <w:r w:rsidR="00C76DD3">
        <w:rPr>
          <w:rFonts w:ascii="Times New Roman" w:hAnsi="Times New Roman" w:cs="Times New Roman"/>
          <w:sz w:val="24"/>
          <w:szCs w:val="24"/>
        </w:rPr>
        <w:t xml:space="preserve"> The Hocking College faculty is </w:t>
      </w:r>
      <w:r w:rsidRPr="005667E6">
        <w:rPr>
          <w:rFonts w:ascii="Times New Roman" w:hAnsi="Times New Roman" w:cs="Times New Roman"/>
          <w:sz w:val="24"/>
          <w:szCs w:val="24"/>
        </w:rPr>
        <w:t>composed of individuals whose professional skills enhance the learning proce</w:t>
      </w:r>
      <w:r w:rsidR="00C76DD3">
        <w:rPr>
          <w:rFonts w:ascii="Times New Roman" w:hAnsi="Times New Roman" w:cs="Times New Roman"/>
          <w:sz w:val="24"/>
          <w:szCs w:val="24"/>
        </w:rPr>
        <w:t xml:space="preserve">ss and who, by their commitment </w:t>
      </w:r>
      <w:r w:rsidRPr="005667E6">
        <w:rPr>
          <w:rFonts w:ascii="Times New Roman" w:hAnsi="Times New Roman" w:cs="Times New Roman"/>
          <w:sz w:val="24"/>
          <w:szCs w:val="24"/>
        </w:rPr>
        <w:t>to advancing knowledge, are expected to apply common principles of good teach</w:t>
      </w:r>
      <w:r w:rsidR="00C76DD3">
        <w:rPr>
          <w:rFonts w:ascii="Times New Roman" w:hAnsi="Times New Roman" w:cs="Times New Roman"/>
          <w:sz w:val="24"/>
          <w:szCs w:val="24"/>
        </w:rPr>
        <w:t xml:space="preserve">ing, strong mentoring, and fair </w:t>
      </w:r>
      <w:r w:rsidRPr="005667E6">
        <w:rPr>
          <w:rFonts w:ascii="Times New Roman" w:hAnsi="Times New Roman" w:cs="Times New Roman"/>
          <w:sz w:val="24"/>
          <w:szCs w:val="24"/>
        </w:rPr>
        <w:t>evaluation of student performance in a course of study or work experience.</w:t>
      </w:r>
    </w:p>
    <w:p w14:paraId="0BDB2F6F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FD624" w14:textId="178F5BAD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 xml:space="preserve">The assessment and evaluation of student performance is the responsibility of </w:t>
      </w:r>
      <w:r w:rsidR="00C76DD3">
        <w:rPr>
          <w:rFonts w:ascii="Times New Roman" w:hAnsi="Times New Roman" w:cs="Times New Roman"/>
          <w:sz w:val="24"/>
          <w:szCs w:val="24"/>
        </w:rPr>
        <w:t xml:space="preserve">the faculty. The faculty member </w:t>
      </w:r>
      <w:r w:rsidRPr="005667E6">
        <w:rPr>
          <w:rFonts w:ascii="Times New Roman" w:hAnsi="Times New Roman" w:cs="Times New Roman"/>
          <w:sz w:val="24"/>
          <w:szCs w:val="24"/>
        </w:rPr>
        <w:t>is the sole judge of student performance and only the faculty renders and</w:t>
      </w:r>
      <w:r w:rsidR="00C76DD3">
        <w:rPr>
          <w:rFonts w:ascii="Times New Roman" w:hAnsi="Times New Roman" w:cs="Times New Roman"/>
          <w:sz w:val="24"/>
          <w:szCs w:val="24"/>
        </w:rPr>
        <w:t xml:space="preserve"> evaluation of student work and </w:t>
      </w:r>
      <w:r w:rsidRPr="005667E6">
        <w:rPr>
          <w:rFonts w:ascii="Times New Roman" w:hAnsi="Times New Roman" w:cs="Times New Roman"/>
          <w:sz w:val="24"/>
          <w:szCs w:val="24"/>
        </w:rPr>
        <w:t>progress in a course or work experience. Students who have reason to believe t</w:t>
      </w:r>
      <w:r w:rsidR="00C76DD3">
        <w:rPr>
          <w:rFonts w:ascii="Times New Roman" w:hAnsi="Times New Roman" w:cs="Times New Roman"/>
          <w:sz w:val="24"/>
          <w:szCs w:val="24"/>
        </w:rPr>
        <w:t xml:space="preserve">hat a violation of professional </w:t>
      </w:r>
      <w:r w:rsidRPr="005667E6">
        <w:rPr>
          <w:rFonts w:ascii="Times New Roman" w:hAnsi="Times New Roman" w:cs="Times New Roman"/>
          <w:sz w:val="24"/>
          <w:szCs w:val="24"/>
        </w:rPr>
        <w:t>ethics has occurred or that the assessment of their work was the result of</w:t>
      </w:r>
      <w:r w:rsidR="00C76DD3">
        <w:rPr>
          <w:rFonts w:ascii="Times New Roman" w:hAnsi="Times New Roman" w:cs="Times New Roman"/>
          <w:sz w:val="24"/>
          <w:szCs w:val="24"/>
        </w:rPr>
        <w:t xml:space="preserve"> error or capriciousness or was </w:t>
      </w:r>
      <w:r w:rsidRPr="005667E6">
        <w:rPr>
          <w:rFonts w:ascii="Times New Roman" w:hAnsi="Times New Roman" w:cs="Times New Roman"/>
          <w:sz w:val="24"/>
          <w:szCs w:val="24"/>
        </w:rPr>
        <w:t>evaluated by criteria other than those stated in the course syllabus or app</w:t>
      </w:r>
      <w:r w:rsidR="00C76DD3">
        <w:rPr>
          <w:rFonts w:ascii="Times New Roman" w:hAnsi="Times New Roman" w:cs="Times New Roman"/>
          <w:sz w:val="24"/>
          <w:szCs w:val="24"/>
        </w:rPr>
        <w:t xml:space="preserve">ropriate for the course or work </w:t>
      </w:r>
      <w:r w:rsidRPr="005667E6">
        <w:rPr>
          <w:rFonts w:ascii="Times New Roman" w:hAnsi="Times New Roman" w:cs="Times New Roman"/>
          <w:sz w:val="24"/>
          <w:szCs w:val="24"/>
        </w:rPr>
        <w:t>experience have the right to file an academic complaint, or to appeal a course grade or narrative evaluation.</w:t>
      </w:r>
    </w:p>
    <w:p w14:paraId="29C0CD92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C2D85" w14:textId="35B4F4B5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Simple disagreement with the instructor’s professional judgment about t</w:t>
      </w:r>
      <w:r w:rsidR="00C76DD3">
        <w:rPr>
          <w:rFonts w:ascii="Times New Roman" w:hAnsi="Times New Roman" w:cs="Times New Roman"/>
          <w:sz w:val="24"/>
          <w:szCs w:val="24"/>
        </w:rPr>
        <w:t xml:space="preserve">he quality of the work does not </w:t>
      </w:r>
      <w:r w:rsidRPr="005667E6">
        <w:rPr>
          <w:rFonts w:ascii="Times New Roman" w:hAnsi="Times New Roman" w:cs="Times New Roman"/>
          <w:sz w:val="24"/>
          <w:szCs w:val="24"/>
        </w:rPr>
        <w:t>constitute legitimate grounds for filing a complaint. Before filing an official c</w:t>
      </w:r>
      <w:r w:rsidR="00C76DD3">
        <w:rPr>
          <w:rFonts w:ascii="Times New Roman" w:hAnsi="Times New Roman" w:cs="Times New Roman"/>
          <w:sz w:val="24"/>
          <w:szCs w:val="24"/>
        </w:rPr>
        <w:t xml:space="preserve">omplaint, students should speak </w:t>
      </w:r>
      <w:r w:rsidRPr="005667E6">
        <w:rPr>
          <w:rFonts w:ascii="Times New Roman" w:hAnsi="Times New Roman" w:cs="Times New Roman"/>
          <w:sz w:val="24"/>
          <w:szCs w:val="24"/>
        </w:rPr>
        <w:t>with the faculty member regarding their concerns. This conversation will p</w:t>
      </w:r>
      <w:r w:rsidR="00C76DD3">
        <w:rPr>
          <w:rFonts w:ascii="Times New Roman" w:hAnsi="Times New Roman" w:cs="Times New Roman"/>
          <w:sz w:val="24"/>
          <w:szCs w:val="24"/>
        </w:rPr>
        <w:t xml:space="preserve">rovide clarification and better </w:t>
      </w:r>
      <w:r w:rsidRPr="005667E6">
        <w:rPr>
          <w:rFonts w:ascii="Times New Roman" w:hAnsi="Times New Roman" w:cs="Times New Roman"/>
          <w:sz w:val="24"/>
          <w:szCs w:val="24"/>
        </w:rPr>
        <w:t>understanding and may result in grade mediation and no need to file a formal complaint.</w:t>
      </w:r>
    </w:p>
    <w:p w14:paraId="0BC9A360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7E7D0" w14:textId="75FE9AFA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This Academic Complaint Procedure does not replace or require changes t</w:t>
      </w:r>
      <w:r w:rsidR="00C76DD3">
        <w:rPr>
          <w:rFonts w:ascii="Times New Roman" w:hAnsi="Times New Roman" w:cs="Times New Roman"/>
          <w:sz w:val="24"/>
          <w:szCs w:val="24"/>
        </w:rPr>
        <w:t xml:space="preserve">o any other policies/procedures </w:t>
      </w:r>
      <w:r w:rsidRPr="005667E6">
        <w:rPr>
          <w:rFonts w:ascii="Times New Roman" w:hAnsi="Times New Roman" w:cs="Times New Roman"/>
          <w:sz w:val="24"/>
          <w:szCs w:val="24"/>
        </w:rPr>
        <w:t>governing faculty behavior as specified in the Employee Handbook Personn</w:t>
      </w:r>
      <w:r w:rsidR="00C76DD3">
        <w:rPr>
          <w:rFonts w:ascii="Times New Roman" w:hAnsi="Times New Roman" w:cs="Times New Roman"/>
          <w:sz w:val="24"/>
          <w:szCs w:val="24"/>
        </w:rPr>
        <w:t xml:space="preserve">el Policies, such as the Sexual </w:t>
      </w:r>
      <w:r w:rsidRPr="005667E6">
        <w:rPr>
          <w:rFonts w:ascii="Times New Roman" w:hAnsi="Times New Roman" w:cs="Times New Roman"/>
          <w:sz w:val="24"/>
          <w:szCs w:val="24"/>
        </w:rPr>
        <w:t>Harassment Policy and Workplace Harassment and Civility Policy; and so on. Ea</w:t>
      </w:r>
      <w:r w:rsidR="00C76DD3">
        <w:rPr>
          <w:rFonts w:ascii="Times New Roman" w:hAnsi="Times New Roman" w:cs="Times New Roman"/>
          <w:sz w:val="24"/>
          <w:szCs w:val="24"/>
        </w:rPr>
        <w:t xml:space="preserve">ch of these policies/procedures </w:t>
      </w:r>
      <w:r w:rsidRPr="005667E6">
        <w:rPr>
          <w:rFonts w:ascii="Times New Roman" w:hAnsi="Times New Roman" w:cs="Times New Roman"/>
          <w:sz w:val="24"/>
          <w:szCs w:val="24"/>
        </w:rPr>
        <w:t>has their own processes for reporting and resolving alleged violations. This Academic Complaint Procedure does</w:t>
      </w:r>
    </w:p>
    <w:p w14:paraId="60F501B5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not cover appeals for the change of assigned course grades or narrative evaluations.</w:t>
      </w:r>
    </w:p>
    <w:p w14:paraId="01CF9CBB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F7337" w14:textId="2BCA0FDF" w:rsidR="005667E6" w:rsidRPr="00C76DD3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73F9CD4A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CB817" w14:textId="428DB038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 xml:space="preserve">For the purposes of this procedure, an academic complaint is an allegation </w:t>
      </w:r>
      <w:r w:rsidR="00C76DD3">
        <w:rPr>
          <w:rFonts w:ascii="Times New Roman" w:hAnsi="Times New Roman" w:cs="Times New Roman"/>
          <w:sz w:val="24"/>
          <w:szCs w:val="24"/>
        </w:rPr>
        <w:t xml:space="preserve">or accusation brought against a </w:t>
      </w:r>
      <w:r w:rsidRPr="005667E6">
        <w:rPr>
          <w:rFonts w:ascii="Times New Roman" w:hAnsi="Times New Roman" w:cs="Times New Roman"/>
          <w:sz w:val="24"/>
          <w:szCs w:val="24"/>
        </w:rPr>
        <w:t>faculty member by a student who seeks redress for an alleged wrong or injus</w:t>
      </w:r>
      <w:r w:rsidR="00C76DD3">
        <w:rPr>
          <w:rFonts w:ascii="Times New Roman" w:hAnsi="Times New Roman" w:cs="Times New Roman"/>
          <w:sz w:val="24"/>
          <w:szCs w:val="24"/>
        </w:rPr>
        <w:t xml:space="preserve">tice in a teaching and learning </w:t>
      </w:r>
      <w:r w:rsidRPr="005667E6">
        <w:rPr>
          <w:rFonts w:ascii="Times New Roman" w:hAnsi="Times New Roman" w:cs="Times New Roman"/>
          <w:sz w:val="24"/>
          <w:szCs w:val="24"/>
        </w:rPr>
        <w:t>environment that does not involve a dispute with an assigned course grade or na</w:t>
      </w:r>
      <w:r w:rsidR="00C76DD3">
        <w:rPr>
          <w:rFonts w:ascii="Times New Roman" w:hAnsi="Times New Roman" w:cs="Times New Roman"/>
          <w:sz w:val="24"/>
          <w:szCs w:val="24"/>
        </w:rPr>
        <w:t xml:space="preserve">rrative evaluation. An academic </w:t>
      </w:r>
      <w:r w:rsidRPr="005667E6">
        <w:rPr>
          <w:rFonts w:ascii="Times New Roman" w:hAnsi="Times New Roman" w:cs="Times New Roman"/>
          <w:sz w:val="24"/>
          <w:szCs w:val="24"/>
        </w:rPr>
        <w:t>complaint is an allegation or accusation brought against a faculty member by a student who s</w:t>
      </w:r>
      <w:r w:rsidR="00C76DD3">
        <w:rPr>
          <w:rFonts w:ascii="Times New Roman" w:hAnsi="Times New Roman" w:cs="Times New Roman"/>
          <w:sz w:val="24"/>
          <w:szCs w:val="24"/>
        </w:rPr>
        <w:t xml:space="preserve">eeks redress for an </w:t>
      </w:r>
      <w:r w:rsidRPr="005667E6">
        <w:rPr>
          <w:rFonts w:ascii="Times New Roman" w:hAnsi="Times New Roman" w:cs="Times New Roman"/>
          <w:sz w:val="24"/>
          <w:szCs w:val="24"/>
        </w:rPr>
        <w:t>alleged wrong or injustice in a teaching and learning environment that doe</w:t>
      </w:r>
      <w:r w:rsidR="00C76DD3">
        <w:rPr>
          <w:rFonts w:ascii="Times New Roman" w:hAnsi="Times New Roman" w:cs="Times New Roman"/>
          <w:sz w:val="24"/>
          <w:szCs w:val="24"/>
        </w:rPr>
        <w:t xml:space="preserve">s not involve a dispute with an </w:t>
      </w:r>
      <w:r w:rsidRPr="005667E6">
        <w:rPr>
          <w:rFonts w:ascii="Times New Roman" w:hAnsi="Times New Roman" w:cs="Times New Roman"/>
          <w:sz w:val="24"/>
          <w:szCs w:val="24"/>
        </w:rPr>
        <w:t>assigned course grade or narrative evaluation. The Grade Appeal Process can be found in the College Catalog at:</w:t>
      </w:r>
    </w:p>
    <w:p w14:paraId="1B8F3881" w14:textId="0A2BE321" w:rsidR="005667E6" w:rsidRDefault="00C76DD3" w:rsidP="005667E6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hyperlink r:id="rId9" w:history="1">
        <w:r w:rsidRPr="002120F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https://www.hocking.edu/registrar#catalog</w:t>
        </w:r>
      </w:hyperlink>
    </w:p>
    <w:p w14:paraId="36BC8D31" w14:textId="77777777" w:rsidR="00C76DD3" w:rsidRPr="00C76DD3" w:rsidRDefault="00C76DD3" w:rsidP="005667E6">
      <w:pPr>
        <w:spacing w:after="0" w:line="24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14:paraId="5F3EE786" w14:textId="7F7D6C1C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At any step in the complaint process procedure, the student or the fa</w:t>
      </w:r>
      <w:r w:rsidR="00C76DD3">
        <w:rPr>
          <w:rFonts w:ascii="Times New Roman" w:hAnsi="Times New Roman" w:cs="Times New Roman"/>
          <w:sz w:val="24"/>
          <w:szCs w:val="24"/>
        </w:rPr>
        <w:t xml:space="preserve">culty member may invite another </w:t>
      </w:r>
      <w:r w:rsidRPr="005667E6">
        <w:rPr>
          <w:rFonts w:ascii="Times New Roman" w:hAnsi="Times New Roman" w:cs="Times New Roman"/>
          <w:sz w:val="24"/>
          <w:szCs w:val="24"/>
        </w:rPr>
        <w:t xml:space="preserve">community member to accompany them to any of the meeting to help resolve </w:t>
      </w:r>
      <w:r w:rsidR="00C76DD3">
        <w:rPr>
          <w:rFonts w:ascii="Times New Roman" w:hAnsi="Times New Roman" w:cs="Times New Roman"/>
          <w:sz w:val="24"/>
          <w:szCs w:val="24"/>
        </w:rPr>
        <w:t xml:space="preserve">the complaint. The time periods </w:t>
      </w:r>
      <w:r w:rsidRPr="005667E6">
        <w:rPr>
          <w:rFonts w:ascii="Times New Roman" w:hAnsi="Times New Roman" w:cs="Times New Roman"/>
          <w:sz w:val="24"/>
          <w:szCs w:val="24"/>
        </w:rPr>
        <w:t>given in each step below are flexible in order to accommodate the academic calendar.</w:t>
      </w:r>
    </w:p>
    <w:p w14:paraId="09A97007" w14:textId="77777777" w:rsidR="00C76DD3" w:rsidRPr="005667E6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4F685" w14:textId="77777777" w:rsidR="005667E6" w:rsidRPr="00C76DD3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lastRenderedPageBreak/>
        <w:t>Step One – Faculty Meeting</w:t>
      </w:r>
    </w:p>
    <w:p w14:paraId="30A2B54E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3FB14" w14:textId="6572F31D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student must send an email to the faculty member requesting a meeting di</w:t>
      </w:r>
      <w:r w:rsidR="00C76DD3">
        <w:rPr>
          <w:rFonts w:ascii="Times New Roman" w:hAnsi="Times New Roman" w:cs="Times New Roman"/>
          <w:sz w:val="24"/>
          <w:szCs w:val="24"/>
        </w:rPr>
        <w:t xml:space="preserve">scuss a resolution to the issue </w:t>
      </w:r>
      <w:r w:rsidRPr="005667E6">
        <w:rPr>
          <w:rFonts w:ascii="Times New Roman" w:hAnsi="Times New Roman" w:cs="Times New Roman"/>
          <w:sz w:val="24"/>
          <w:szCs w:val="24"/>
        </w:rPr>
        <w:t>within ten (10) calendar days of the date of the incident that is the subject matte</w:t>
      </w:r>
      <w:r w:rsidR="00C76DD3">
        <w:rPr>
          <w:rFonts w:ascii="Times New Roman" w:hAnsi="Times New Roman" w:cs="Times New Roman"/>
          <w:sz w:val="24"/>
          <w:szCs w:val="24"/>
        </w:rPr>
        <w:t xml:space="preserve">r of the complaint. In the case </w:t>
      </w:r>
      <w:r w:rsidRPr="005667E6">
        <w:rPr>
          <w:rFonts w:ascii="Times New Roman" w:hAnsi="Times New Roman" w:cs="Times New Roman"/>
          <w:sz w:val="24"/>
          <w:szCs w:val="24"/>
        </w:rPr>
        <w:t>of adjunct faculty, visiting faculty, or faculty no longer employed at the Colleg</w:t>
      </w:r>
      <w:r w:rsidR="00C76DD3">
        <w:rPr>
          <w:rFonts w:ascii="Times New Roman" w:hAnsi="Times New Roman" w:cs="Times New Roman"/>
          <w:sz w:val="24"/>
          <w:szCs w:val="24"/>
        </w:rPr>
        <w:t xml:space="preserve">e, the student shall schedule a </w:t>
      </w:r>
      <w:r w:rsidRPr="005667E6">
        <w:rPr>
          <w:rFonts w:ascii="Times New Roman" w:hAnsi="Times New Roman" w:cs="Times New Roman"/>
          <w:sz w:val="24"/>
          <w:szCs w:val="24"/>
        </w:rPr>
        <w:t>meeting with the Program Manager.</w:t>
      </w:r>
    </w:p>
    <w:p w14:paraId="05E5873D" w14:textId="77777777" w:rsidR="00C76DD3" w:rsidRPr="005667E6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425EC" w14:textId="77777777" w:rsidR="005667E6" w:rsidRPr="00C76DD3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Step Two – Academic Advisor/Program Manager/Dean</w:t>
      </w:r>
    </w:p>
    <w:p w14:paraId="0DEB5982" w14:textId="1BC23C5A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E7656" w14:textId="4D7683F9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If a mutually satisfying resolution is not found, the student shall send an email t</w:t>
      </w:r>
      <w:r w:rsidR="00C76DD3">
        <w:rPr>
          <w:rFonts w:ascii="Times New Roman" w:hAnsi="Times New Roman" w:cs="Times New Roman"/>
          <w:sz w:val="24"/>
          <w:szCs w:val="24"/>
        </w:rPr>
        <w:t xml:space="preserve">o their academic advisor within </w:t>
      </w:r>
      <w:r w:rsidRPr="005667E6">
        <w:rPr>
          <w:rFonts w:ascii="Times New Roman" w:hAnsi="Times New Roman" w:cs="Times New Roman"/>
          <w:sz w:val="24"/>
          <w:szCs w:val="24"/>
        </w:rPr>
        <w:t>ten (10) calendar days of the date of the meeting with their faculty me</w:t>
      </w:r>
      <w:r w:rsidR="00C76DD3">
        <w:rPr>
          <w:rFonts w:ascii="Times New Roman" w:hAnsi="Times New Roman" w:cs="Times New Roman"/>
          <w:sz w:val="24"/>
          <w:szCs w:val="24"/>
        </w:rPr>
        <w:t xml:space="preserve">mber in Step One to schedule an </w:t>
      </w:r>
      <w:r w:rsidRPr="005667E6">
        <w:rPr>
          <w:rFonts w:ascii="Times New Roman" w:hAnsi="Times New Roman" w:cs="Times New Roman"/>
          <w:sz w:val="24"/>
          <w:szCs w:val="24"/>
        </w:rPr>
        <w:t>appointment to discuss their concerns.</w:t>
      </w:r>
    </w:p>
    <w:p w14:paraId="06E4913D" w14:textId="77777777" w:rsidR="00C76DD3" w:rsidRDefault="00C76DD3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3C9DE" w14:textId="422F0E40" w:rsidR="005667E6" w:rsidRPr="005667E6" w:rsidRDefault="005667E6" w:rsidP="007D6B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DD3">
        <w:rPr>
          <w:rFonts w:ascii="Times New Roman" w:hAnsi="Times New Roman" w:cs="Times New Roman"/>
          <w:b/>
          <w:sz w:val="24"/>
          <w:szCs w:val="24"/>
        </w:rPr>
        <w:t>Alternate Contact Person</w:t>
      </w:r>
      <w:r w:rsidRPr="005667E6">
        <w:rPr>
          <w:rFonts w:ascii="Times New Roman" w:hAnsi="Times New Roman" w:cs="Times New Roman"/>
          <w:sz w:val="24"/>
          <w:szCs w:val="24"/>
        </w:rPr>
        <w:t xml:space="preserve"> - If the academic advisor is a party to the complaint, the student shall contact</w:t>
      </w:r>
      <w:r w:rsidR="00C76DD3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the Program Manager, if the academic advisor is also the Program Man</w:t>
      </w:r>
      <w:r w:rsidR="007D6B39">
        <w:rPr>
          <w:rFonts w:ascii="Times New Roman" w:hAnsi="Times New Roman" w:cs="Times New Roman"/>
          <w:sz w:val="24"/>
          <w:szCs w:val="24"/>
        </w:rPr>
        <w:t xml:space="preserve">ager, the student shall contact </w:t>
      </w:r>
      <w:r w:rsidRPr="005667E6">
        <w:rPr>
          <w:rFonts w:ascii="Times New Roman" w:hAnsi="Times New Roman" w:cs="Times New Roman"/>
          <w:sz w:val="24"/>
          <w:szCs w:val="24"/>
        </w:rPr>
        <w:t>the Dean of the department. If the student is not comfortable talking to a</w:t>
      </w:r>
      <w:r w:rsidR="007D6B39">
        <w:rPr>
          <w:rFonts w:ascii="Times New Roman" w:hAnsi="Times New Roman" w:cs="Times New Roman"/>
          <w:sz w:val="24"/>
          <w:szCs w:val="24"/>
        </w:rPr>
        <w:t xml:space="preserve">ny staff within the School, they </w:t>
      </w:r>
      <w:r w:rsidRPr="005667E6">
        <w:rPr>
          <w:rFonts w:ascii="Times New Roman" w:hAnsi="Times New Roman" w:cs="Times New Roman"/>
          <w:sz w:val="24"/>
          <w:szCs w:val="24"/>
        </w:rPr>
        <w:t xml:space="preserve">may contact the Ombudsman at </w:t>
      </w:r>
      <w:r w:rsidRPr="007D6B3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ombudsman@hocking.edu</w:t>
      </w:r>
    </w:p>
    <w:p w14:paraId="7E2B609D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BCBE7" w14:textId="6FAA6E00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student shall present to their academic advisor specific concerns and an</w:t>
      </w:r>
      <w:r w:rsidR="007D6B39">
        <w:rPr>
          <w:rFonts w:ascii="Times New Roman" w:hAnsi="Times New Roman" w:cs="Times New Roman"/>
          <w:sz w:val="24"/>
          <w:szCs w:val="24"/>
        </w:rPr>
        <w:t xml:space="preserve">y supporting documentation. The </w:t>
      </w:r>
      <w:r w:rsidRPr="005667E6">
        <w:rPr>
          <w:rFonts w:ascii="Times New Roman" w:hAnsi="Times New Roman" w:cs="Times New Roman"/>
          <w:sz w:val="24"/>
          <w:szCs w:val="24"/>
        </w:rPr>
        <w:t>academic advisor shall make every effort to resolve the complaint. The advisor may request the complaint in</w:t>
      </w:r>
    </w:p>
    <w:p w14:paraId="185A0C93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writing. The academic advisor will:</w:t>
      </w:r>
    </w:p>
    <w:p w14:paraId="51A12AF5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9E4C1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a) Mediate a resolution in consultation with the faculty member and the student.</w:t>
      </w:r>
    </w:p>
    <w:p w14:paraId="35476A3C" w14:textId="51C9FB58" w:rsidR="005667E6" w:rsidRPr="005667E6" w:rsidRDefault="005667E6" w:rsidP="007D6B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b) If the complaint cannot be resolved at this level within two weeks, the advisor will forward the</w:t>
      </w:r>
      <w:r w:rsidR="007D6B39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complaint to the to the Dean of the department with a writt</w:t>
      </w:r>
      <w:r w:rsidR="007D6B39">
        <w:rPr>
          <w:rFonts w:ascii="Times New Roman" w:hAnsi="Times New Roman" w:cs="Times New Roman"/>
          <w:sz w:val="24"/>
          <w:szCs w:val="24"/>
        </w:rPr>
        <w:t xml:space="preserve">en report stating what was done </w:t>
      </w:r>
      <w:r w:rsidRPr="005667E6">
        <w:rPr>
          <w:rFonts w:ascii="Times New Roman" w:hAnsi="Times New Roman" w:cs="Times New Roman"/>
          <w:sz w:val="24"/>
          <w:szCs w:val="24"/>
        </w:rPr>
        <w:t>and why the complaint could not be resolved at the faculty leve</w:t>
      </w:r>
      <w:r w:rsidR="007D6B39">
        <w:rPr>
          <w:rFonts w:ascii="Times New Roman" w:hAnsi="Times New Roman" w:cs="Times New Roman"/>
          <w:sz w:val="24"/>
          <w:szCs w:val="24"/>
        </w:rPr>
        <w:t xml:space="preserve">l. A copy of the report will be </w:t>
      </w:r>
      <w:r w:rsidRPr="005667E6">
        <w:rPr>
          <w:rFonts w:ascii="Times New Roman" w:hAnsi="Times New Roman" w:cs="Times New Roman"/>
          <w:sz w:val="24"/>
          <w:szCs w:val="24"/>
        </w:rPr>
        <w:t>emailed to the student, as well.</w:t>
      </w:r>
    </w:p>
    <w:p w14:paraId="0FC33D9E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F8441" w14:textId="77777777" w:rsidR="005667E6" w:rsidRPr="007D6B39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Step Three – Dean/Academic VP</w:t>
      </w:r>
    </w:p>
    <w:p w14:paraId="18321AB9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66DC5" w14:textId="6648F27D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If a mutually satisfactory resolution is not found at the divisional level, the studen</w:t>
      </w:r>
      <w:r w:rsidR="007D6B39">
        <w:rPr>
          <w:rFonts w:ascii="Times New Roman" w:hAnsi="Times New Roman" w:cs="Times New Roman"/>
          <w:sz w:val="24"/>
          <w:szCs w:val="24"/>
        </w:rPr>
        <w:t xml:space="preserve">t must send a formal letter via </w:t>
      </w:r>
      <w:r w:rsidRPr="005667E6">
        <w:rPr>
          <w:rFonts w:ascii="Times New Roman" w:hAnsi="Times New Roman" w:cs="Times New Roman"/>
          <w:sz w:val="24"/>
          <w:szCs w:val="24"/>
        </w:rPr>
        <w:t xml:space="preserve">email to the Dean with supporting documentation within ten (10 days) of the </w:t>
      </w:r>
      <w:r w:rsidR="007D6B39">
        <w:rPr>
          <w:rFonts w:ascii="Times New Roman" w:hAnsi="Times New Roman" w:cs="Times New Roman"/>
          <w:sz w:val="24"/>
          <w:szCs w:val="24"/>
        </w:rPr>
        <w:t xml:space="preserve">date of the meeting in Step Two </w:t>
      </w:r>
      <w:r w:rsidRPr="005667E6">
        <w:rPr>
          <w:rFonts w:ascii="Times New Roman" w:hAnsi="Times New Roman" w:cs="Times New Roman"/>
          <w:sz w:val="24"/>
          <w:szCs w:val="24"/>
        </w:rPr>
        <w:t>including all of the following:</w:t>
      </w:r>
    </w:p>
    <w:p w14:paraId="26077AC9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DE5F8" w14:textId="756E5D8A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1) The nature of the complaint,</w:t>
      </w:r>
    </w:p>
    <w:p w14:paraId="1F7F9D6E" w14:textId="46EA24CE" w:rsidR="005667E6" w:rsidRPr="005667E6" w:rsidRDefault="005667E6" w:rsidP="007D6B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2) The efforts taken to resolve the complaint including the names of the staff members the student</w:t>
      </w:r>
      <w:r w:rsidR="007D6B39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met with, and</w:t>
      </w:r>
    </w:p>
    <w:p w14:paraId="7DC743BF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3) A proposed solution.</w:t>
      </w:r>
    </w:p>
    <w:p w14:paraId="2E149928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30261" w14:textId="0B631604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Dean, or their designee, will implement the following process and respond</w:t>
      </w:r>
      <w:r w:rsidR="007D6B39">
        <w:rPr>
          <w:rFonts w:ascii="Times New Roman" w:hAnsi="Times New Roman" w:cs="Times New Roman"/>
          <w:sz w:val="24"/>
          <w:szCs w:val="24"/>
        </w:rPr>
        <w:t xml:space="preserve"> to the student with a decision </w:t>
      </w:r>
      <w:r w:rsidRPr="005667E6">
        <w:rPr>
          <w:rFonts w:ascii="Times New Roman" w:hAnsi="Times New Roman" w:cs="Times New Roman"/>
          <w:sz w:val="24"/>
          <w:szCs w:val="24"/>
        </w:rPr>
        <w:t>within ten (10) calendar days of receipt of the formal letter via email.</w:t>
      </w:r>
    </w:p>
    <w:p w14:paraId="257F0447" w14:textId="20D0286B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B4518" w14:textId="70C6B65C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EE1DC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3E4C0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lastRenderedPageBreak/>
        <w:t>a) The Dean, or their designee, will:</w:t>
      </w:r>
    </w:p>
    <w:p w14:paraId="1FFB52C6" w14:textId="48D93111" w:rsidR="005667E6" w:rsidRPr="007D6B39" w:rsidRDefault="005667E6" w:rsidP="007D6B3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39">
        <w:rPr>
          <w:rFonts w:ascii="Times New Roman" w:hAnsi="Times New Roman" w:cs="Times New Roman"/>
          <w:sz w:val="24"/>
          <w:szCs w:val="24"/>
        </w:rPr>
        <w:t>Mediate a resolution in consultation with the faculty member and the student.</w:t>
      </w:r>
    </w:p>
    <w:p w14:paraId="07A3322D" w14:textId="421071D5" w:rsidR="005667E6" w:rsidRPr="007D6B39" w:rsidRDefault="005667E6" w:rsidP="007D6B3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39">
        <w:rPr>
          <w:rFonts w:ascii="Times New Roman" w:hAnsi="Times New Roman" w:cs="Times New Roman"/>
          <w:sz w:val="24"/>
          <w:szCs w:val="24"/>
        </w:rPr>
        <w:t>Request information from parties other than those named in the complaint. Requests</w:t>
      </w:r>
    </w:p>
    <w:p w14:paraId="1AC89D53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for information from parties other than those named in the complaint must be</w:t>
      </w:r>
    </w:p>
    <w:p w14:paraId="1D483CBD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conveyed in writing with copies of the request forwarded to the student and faculty</w:t>
      </w:r>
    </w:p>
    <w:p w14:paraId="774EF25A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member. Any additional information gathered and used in the complaint process must</w:t>
      </w:r>
    </w:p>
    <w:p w14:paraId="2AB462C7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be submitted in writing, signed by the person releasing it, and made available in</w:t>
      </w:r>
    </w:p>
    <w:p w14:paraId="653E3E56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complete form to all parties involved in the complaint. Either party to the proceedings</w:t>
      </w:r>
    </w:p>
    <w:p w14:paraId="1FEA657A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may respond in writing to this additional information. The Dean will then review the file</w:t>
      </w:r>
    </w:p>
    <w:p w14:paraId="7E43B2F0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and communicate the results of the investigation in writing to the student and faculty</w:t>
      </w:r>
    </w:p>
    <w:p w14:paraId="0634952E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member within ten (10) days of the receipt of the complaint.</w:t>
      </w:r>
    </w:p>
    <w:p w14:paraId="2A4BC015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4AC36" w14:textId="77777777" w:rsidR="005667E6" w:rsidRPr="005667E6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b) The Dean, or their designee, may:</w:t>
      </w:r>
    </w:p>
    <w:p w14:paraId="2F1F7181" w14:textId="344B8C52" w:rsidR="005667E6" w:rsidRPr="007D6B39" w:rsidRDefault="005667E6" w:rsidP="007D6B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39">
        <w:rPr>
          <w:rFonts w:ascii="Times New Roman" w:hAnsi="Times New Roman" w:cs="Times New Roman"/>
          <w:sz w:val="24"/>
          <w:szCs w:val="24"/>
        </w:rPr>
        <w:t>Dismiss the complaint if it is found to be illegitimate or unfounded. If the complaint is</w:t>
      </w:r>
    </w:p>
    <w:p w14:paraId="64522C31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dismissed, not letter will be placed in the file of the faculty member. Bothe the student</w:t>
      </w:r>
    </w:p>
    <w:p w14:paraId="3F7634D5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and faculty member will be notified in writing as to the reasons the complaint was</w:t>
      </w:r>
    </w:p>
    <w:p w14:paraId="34D5B1D6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dismissed.</w:t>
      </w:r>
    </w:p>
    <w:p w14:paraId="05142C26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9BCED" w14:textId="7DC85E61" w:rsidR="005667E6" w:rsidRPr="007D6B39" w:rsidRDefault="005667E6" w:rsidP="007D6B3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39">
        <w:rPr>
          <w:rFonts w:ascii="Times New Roman" w:hAnsi="Times New Roman" w:cs="Times New Roman"/>
          <w:sz w:val="24"/>
          <w:szCs w:val="24"/>
        </w:rPr>
        <w:t>Make a final decision and act administratively to resolve the complaint while respecting</w:t>
      </w:r>
    </w:p>
    <w:p w14:paraId="7171ABF5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prerogative of the faculty member with respect to evaluation and crediting of</w:t>
      </w:r>
    </w:p>
    <w:p w14:paraId="30DECA5E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student work. Any actions taken by the Dean or their designee to resolve the complaint</w:t>
      </w:r>
    </w:p>
    <w:p w14:paraId="6E06556F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will be communicated in writing to both the student and the faculty member. It is the</w:t>
      </w:r>
    </w:p>
    <w:p w14:paraId="040862A3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Dean’s or their designee’s responsibility to assure that the complaint is followed to</w:t>
      </w:r>
    </w:p>
    <w:p w14:paraId="50BCBC7D" w14:textId="77777777" w:rsidR="005667E6" w:rsidRPr="005667E6" w:rsidRDefault="005667E6" w:rsidP="007D6B3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resolution.</w:t>
      </w:r>
    </w:p>
    <w:p w14:paraId="7397E6DE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1ADFF" w14:textId="07482794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Alternate Contact Person</w:t>
      </w:r>
      <w:r w:rsidRPr="005667E6">
        <w:rPr>
          <w:rFonts w:ascii="Times New Roman" w:hAnsi="Times New Roman" w:cs="Times New Roman"/>
          <w:sz w:val="24"/>
          <w:szCs w:val="24"/>
        </w:rPr>
        <w:t xml:space="preserve"> - If the complaint involves the Dean in their role as an in</w:t>
      </w:r>
      <w:r w:rsidR="007D6B39">
        <w:rPr>
          <w:rFonts w:ascii="Times New Roman" w:hAnsi="Times New Roman" w:cs="Times New Roman"/>
          <w:sz w:val="24"/>
          <w:szCs w:val="24"/>
        </w:rPr>
        <w:t xml:space="preserve">structor, the Vice President of </w:t>
      </w:r>
      <w:r w:rsidRPr="005667E6">
        <w:rPr>
          <w:rFonts w:ascii="Times New Roman" w:hAnsi="Times New Roman" w:cs="Times New Roman"/>
          <w:sz w:val="24"/>
          <w:szCs w:val="24"/>
        </w:rPr>
        <w:t>Academic Affairs will review the complaint and will be empowered to function as the Dean would.</w:t>
      </w:r>
    </w:p>
    <w:p w14:paraId="5F3D00ED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97683" w14:textId="77777777" w:rsidR="005667E6" w:rsidRPr="007D6B39" w:rsidRDefault="005667E6" w:rsidP="007D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Disability Grievance Process</w:t>
      </w:r>
    </w:p>
    <w:p w14:paraId="7D246770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EE079" w14:textId="494A38CC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Through policy and practice, Hocking College is committed to providing to all en</w:t>
      </w:r>
      <w:r w:rsidR="007D6B39">
        <w:rPr>
          <w:rFonts w:ascii="Times New Roman" w:hAnsi="Times New Roman" w:cs="Times New Roman"/>
          <w:sz w:val="24"/>
          <w:szCs w:val="24"/>
        </w:rPr>
        <w:t xml:space="preserve">rolled students equal access to </w:t>
      </w:r>
      <w:r w:rsidRPr="005667E6">
        <w:rPr>
          <w:rFonts w:ascii="Times New Roman" w:hAnsi="Times New Roman" w:cs="Times New Roman"/>
          <w:sz w:val="24"/>
          <w:szCs w:val="24"/>
        </w:rPr>
        <w:t>campus programs, services and activities. The College supports you in your rig</w:t>
      </w:r>
      <w:r w:rsidR="007D6B39">
        <w:rPr>
          <w:rFonts w:ascii="Times New Roman" w:hAnsi="Times New Roman" w:cs="Times New Roman"/>
          <w:sz w:val="24"/>
          <w:szCs w:val="24"/>
        </w:rPr>
        <w:t xml:space="preserve">ht to file a grievance when you </w:t>
      </w:r>
      <w:r w:rsidRPr="005667E6">
        <w:rPr>
          <w:rFonts w:ascii="Times New Roman" w:hAnsi="Times New Roman" w:cs="Times New Roman"/>
          <w:sz w:val="24"/>
          <w:szCs w:val="24"/>
        </w:rPr>
        <w:t>believe you have been denied equal access in the form of appropriate accommoda</w:t>
      </w:r>
      <w:r w:rsidR="007D6B39">
        <w:rPr>
          <w:rFonts w:ascii="Times New Roman" w:hAnsi="Times New Roman" w:cs="Times New Roman"/>
          <w:sz w:val="24"/>
          <w:szCs w:val="24"/>
        </w:rPr>
        <w:t xml:space="preserve">tions, modifications, auxiliary </w:t>
      </w:r>
      <w:r w:rsidRPr="005667E6">
        <w:rPr>
          <w:rFonts w:ascii="Times New Roman" w:hAnsi="Times New Roman" w:cs="Times New Roman"/>
          <w:sz w:val="24"/>
          <w:szCs w:val="24"/>
        </w:rPr>
        <w:t xml:space="preserve">aids or effective communication or suffered discriminatory harassment as </w:t>
      </w:r>
      <w:r w:rsidR="007D6B39">
        <w:rPr>
          <w:rFonts w:ascii="Times New Roman" w:hAnsi="Times New Roman" w:cs="Times New Roman"/>
          <w:sz w:val="24"/>
          <w:szCs w:val="24"/>
        </w:rPr>
        <w:t xml:space="preserve">described in Section 504 of the </w:t>
      </w:r>
      <w:r w:rsidRPr="005667E6">
        <w:rPr>
          <w:rFonts w:ascii="Times New Roman" w:hAnsi="Times New Roman" w:cs="Times New Roman"/>
          <w:sz w:val="24"/>
          <w:szCs w:val="24"/>
        </w:rPr>
        <w:t>Rehabilitation Act of 1973 and the Americans with Disabilities Act (ADA) of 1990. Th</w:t>
      </w:r>
      <w:r w:rsidR="007D6B39">
        <w:rPr>
          <w:rFonts w:ascii="Times New Roman" w:hAnsi="Times New Roman" w:cs="Times New Roman"/>
          <w:sz w:val="24"/>
          <w:szCs w:val="24"/>
        </w:rPr>
        <w:t xml:space="preserve">e grievance procedures </w:t>
      </w:r>
      <w:r w:rsidRPr="005667E6">
        <w:rPr>
          <w:rFonts w:ascii="Times New Roman" w:hAnsi="Times New Roman" w:cs="Times New Roman"/>
          <w:sz w:val="24"/>
          <w:szCs w:val="24"/>
        </w:rPr>
        <w:t>listed below applies to all disability discrimination complaints alleging any acti</w:t>
      </w:r>
      <w:r w:rsidR="007D6B39">
        <w:rPr>
          <w:rFonts w:ascii="Times New Roman" w:hAnsi="Times New Roman" w:cs="Times New Roman"/>
          <w:sz w:val="24"/>
          <w:szCs w:val="24"/>
        </w:rPr>
        <w:t xml:space="preserve">on prohibited by Section 504 or </w:t>
      </w:r>
      <w:r w:rsidRPr="005667E6">
        <w:rPr>
          <w:rFonts w:ascii="Times New Roman" w:hAnsi="Times New Roman" w:cs="Times New Roman"/>
          <w:sz w:val="24"/>
          <w:szCs w:val="24"/>
        </w:rPr>
        <w:t>Title II carried out by College employees, students or third parties.</w:t>
      </w:r>
    </w:p>
    <w:p w14:paraId="3F71C765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9FBFD" w14:textId="24B6F6B2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College will provide measures determined to be necessary to restore or p</w:t>
      </w:r>
      <w:r w:rsidR="007D6B39">
        <w:rPr>
          <w:rFonts w:ascii="Times New Roman" w:hAnsi="Times New Roman" w:cs="Times New Roman"/>
          <w:sz w:val="24"/>
          <w:szCs w:val="24"/>
        </w:rPr>
        <w:t xml:space="preserve">reserve the complainant’s equal </w:t>
      </w:r>
      <w:r w:rsidRPr="005667E6">
        <w:rPr>
          <w:rFonts w:ascii="Times New Roman" w:hAnsi="Times New Roman" w:cs="Times New Roman"/>
          <w:sz w:val="24"/>
          <w:szCs w:val="24"/>
        </w:rPr>
        <w:t>access to the College’s education programs or activities. If discrimination</w:t>
      </w:r>
      <w:r w:rsidR="007D6B39">
        <w:rPr>
          <w:rFonts w:ascii="Times New Roman" w:hAnsi="Times New Roman" w:cs="Times New Roman"/>
          <w:sz w:val="24"/>
          <w:szCs w:val="24"/>
        </w:rPr>
        <w:t xml:space="preserve"> or harassment is found to have </w:t>
      </w:r>
      <w:r w:rsidRPr="005667E6">
        <w:rPr>
          <w:rFonts w:ascii="Times New Roman" w:hAnsi="Times New Roman" w:cs="Times New Roman"/>
          <w:sz w:val="24"/>
          <w:szCs w:val="24"/>
        </w:rPr>
        <w:t>occurred, steps will be taken to prevent the recurrence of discrimination or haras</w:t>
      </w:r>
      <w:r w:rsidR="007D6B39">
        <w:rPr>
          <w:rFonts w:ascii="Times New Roman" w:hAnsi="Times New Roman" w:cs="Times New Roman"/>
          <w:sz w:val="24"/>
          <w:szCs w:val="24"/>
        </w:rPr>
        <w:t xml:space="preserve">sment and to correct its effect </w:t>
      </w:r>
      <w:r w:rsidRPr="005667E6">
        <w:rPr>
          <w:rFonts w:ascii="Times New Roman" w:hAnsi="Times New Roman" w:cs="Times New Roman"/>
          <w:sz w:val="24"/>
          <w:szCs w:val="24"/>
        </w:rPr>
        <w:t>if appropriate. Remedies will be determined and monitored by the Access</w:t>
      </w:r>
      <w:r w:rsidR="007D6B39">
        <w:rPr>
          <w:rFonts w:ascii="Times New Roman" w:hAnsi="Times New Roman" w:cs="Times New Roman"/>
          <w:sz w:val="24"/>
          <w:szCs w:val="24"/>
        </w:rPr>
        <w:t xml:space="preserve">ibility Resource Office (“ARO”) </w:t>
      </w:r>
      <w:r w:rsidRPr="005667E6">
        <w:rPr>
          <w:rFonts w:ascii="Times New Roman" w:hAnsi="Times New Roman" w:cs="Times New Roman"/>
          <w:sz w:val="24"/>
          <w:szCs w:val="24"/>
        </w:rPr>
        <w:t>throughout the Complainant’s enrollment with the College.</w:t>
      </w:r>
    </w:p>
    <w:p w14:paraId="41FC2283" w14:textId="5446C344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lastRenderedPageBreak/>
        <w:t xml:space="preserve">The College will not tolerate retaliation against an individual who makes </w:t>
      </w:r>
      <w:r w:rsidR="007D6B39">
        <w:rPr>
          <w:rFonts w:ascii="Times New Roman" w:hAnsi="Times New Roman" w:cs="Times New Roman"/>
          <w:sz w:val="24"/>
          <w:szCs w:val="24"/>
        </w:rPr>
        <w:t xml:space="preserve">a report or participates in any </w:t>
      </w:r>
      <w:r w:rsidRPr="005667E6">
        <w:rPr>
          <w:rFonts w:ascii="Times New Roman" w:hAnsi="Times New Roman" w:cs="Times New Roman"/>
          <w:sz w:val="24"/>
          <w:szCs w:val="24"/>
        </w:rPr>
        <w:t>proceedings under this Procedure. Hocking College Procedure prohibits the Colle</w:t>
      </w:r>
      <w:r w:rsidR="007D6B39">
        <w:rPr>
          <w:rFonts w:ascii="Times New Roman" w:hAnsi="Times New Roman" w:cs="Times New Roman"/>
          <w:sz w:val="24"/>
          <w:szCs w:val="24"/>
        </w:rPr>
        <w:t xml:space="preserve">ge or others from intimidating, </w:t>
      </w:r>
      <w:r w:rsidRPr="005667E6">
        <w:rPr>
          <w:rFonts w:ascii="Times New Roman" w:hAnsi="Times New Roman" w:cs="Times New Roman"/>
          <w:sz w:val="24"/>
          <w:szCs w:val="24"/>
        </w:rPr>
        <w:t>threatening, coercing, or discriminating against any individual for the purpose o</w:t>
      </w:r>
      <w:r w:rsidR="007D6B39">
        <w:rPr>
          <w:rFonts w:ascii="Times New Roman" w:hAnsi="Times New Roman" w:cs="Times New Roman"/>
          <w:sz w:val="24"/>
          <w:szCs w:val="24"/>
        </w:rPr>
        <w:t xml:space="preserve">f interfering with any right or </w:t>
      </w:r>
      <w:r w:rsidRPr="005667E6">
        <w:rPr>
          <w:rFonts w:ascii="Times New Roman" w:hAnsi="Times New Roman" w:cs="Times New Roman"/>
          <w:sz w:val="24"/>
          <w:szCs w:val="24"/>
        </w:rPr>
        <w:t>privilege secured by Section 504 or Title II or because an individual has made a com</w:t>
      </w:r>
      <w:r w:rsidR="007D6B39">
        <w:rPr>
          <w:rFonts w:ascii="Times New Roman" w:hAnsi="Times New Roman" w:cs="Times New Roman"/>
          <w:sz w:val="24"/>
          <w:szCs w:val="24"/>
        </w:rPr>
        <w:t xml:space="preserve">plaint, testified, assisted, or </w:t>
      </w:r>
      <w:r w:rsidRPr="005667E6">
        <w:rPr>
          <w:rFonts w:ascii="Times New Roman" w:hAnsi="Times New Roman" w:cs="Times New Roman"/>
          <w:sz w:val="24"/>
          <w:szCs w:val="24"/>
        </w:rPr>
        <w:t>participated in any manner in an investigation, proceeding, or hearing under those laws.</w:t>
      </w:r>
    </w:p>
    <w:p w14:paraId="2870B76F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576DD" w14:textId="4FBD9C53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 xml:space="preserve">The general grievance procedures, which apply to all students, are available to </w:t>
      </w:r>
      <w:r w:rsidR="007D6B39">
        <w:rPr>
          <w:rFonts w:ascii="Times New Roman" w:hAnsi="Times New Roman" w:cs="Times New Roman"/>
          <w:sz w:val="24"/>
          <w:szCs w:val="24"/>
        </w:rPr>
        <w:t xml:space="preserve">students with disabilities. The </w:t>
      </w:r>
      <w:r w:rsidRPr="005667E6">
        <w:rPr>
          <w:rFonts w:ascii="Times New Roman" w:hAnsi="Times New Roman" w:cs="Times New Roman"/>
          <w:sz w:val="24"/>
          <w:szCs w:val="24"/>
        </w:rPr>
        <w:t>grievance procedures listed below are additional procedures that apply to stud</w:t>
      </w:r>
      <w:r w:rsidR="007D6B39">
        <w:rPr>
          <w:rFonts w:ascii="Times New Roman" w:hAnsi="Times New Roman" w:cs="Times New Roman"/>
          <w:sz w:val="24"/>
          <w:szCs w:val="24"/>
        </w:rPr>
        <w:t xml:space="preserve">ents with disabilities who feel </w:t>
      </w:r>
      <w:r w:rsidRPr="005667E6">
        <w:rPr>
          <w:rFonts w:ascii="Times New Roman" w:hAnsi="Times New Roman" w:cs="Times New Roman"/>
          <w:sz w:val="24"/>
          <w:szCs w:val="24"/>
        </w:rPr>
        <w:t>their rights have been violated under 504 and ADA.</w:t>
      </w:r>
    </w:p>
    <w:p w14:paraId="6D5911C7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DC36E" w14:textId="62A84B2E" w:rsidR="005667E6" w:rsidRPr="007D6B39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Request for Accommodations</w:t>
      </w:r>
    </w:p>
    <w:p w14:paraId="15537A7C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E1685" w14:textId="6D21C966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Enrolled students should submit any request for accommodations to the Accessi</w:t>
      </w:r>
      <w:r w:rsidR="007D6B39">
        <w:rPr>
          <w:rFonts w:ascii="Times New Roman" w:hAnsi="Times New Roman" w:cs="Times New Roman"/>
          <w:sz w:val="24"/>
          <w:szCs w:val="24"/>
        </w:rPr>
        <w:t xml:space="preserve">bility Resources Office located </w:t>
      </w:r>
      <w:r w:rsidRPr="005667E6">
        <w:rPr>
          <w:rFonts w:ascii="Times New Roman" w:hAnsi="Times New Roman" w:cs="Times New Roman"/>
          <w:sz w:val="24"/>
          <w:szCs w:val="24"/>
        </w:rPr>
        <w:t>in Davidson Hall 114 for consideration. It is expected that prior to the consideration of such request</w:t>
      </w:r>
      <w:r w:rsidR="007D6B39">
        <w:rPr>
          <w:rFonts w:ascii="Times New Roman" w:hAnsi="Times New Roman" w:cs="Times New Roman"/>
          <w:sz w:val="24"/>
          <w:szCs w:val="24"/>
        </w:rPr>
        <w:t xml:space="preserve">s, students </w:t>
      </w:r>
      <w:r w:rsidRPr="005667E6">
        <w:rPr>
          <w:rFonts w:ascii="Times New Roman" w:hAnsi="Times New Roman" w:cs="Times New Roman"/>
          <w:sz w:val="24"/>
          <w:szCs w:val="24"/>
        </w:rPr>
        <w:t>will provide recent professional documentation that speaks to the nature and seve</w:t>
      </w:r>
      <w:r w:rsidR="007D6B39">
        <w:rPr>
          <w:rFonts w:ascii="Times New Roman" w:hAnsi="Times New Roman" w:cs="Times New Roman"/>
          <w:sz w:val="24"/>
          <w:szCs w:val="24"/>
        </w:rPr>
        <w:t xml:space="preserve">rity of the specific disability </w:t>
      </w:r>
      <w:r w:rsidRPr="005667E6">
        <w:rPr>
          <w:rFonts w:ascii="Times New Roman" w:hAnsi="Times New Roman" w:cs="Times New Roman"/>
          <w:sz w:val="24"/>
          <w:szCs w:val="24"/>
        </w:rPr>
        <w:t>and the requested accommodations. Granted requests for academic accommo</w:t>
      </w:r>
      <w:r w:rsidR="007D6B39">
        <w:rPr>
          <w:rFonts w:ascii="Times New Roman" w:hAnsi="Times New Roman" w:cs="Times New Roman"/>
          <w:sz w:val="24"/>
          <w:szCs w:val="24"/>
        </w:rPr>
        <w:t xml:space="preserve">dations will be specific to the </w:t>
      </w:r>
      <w:r w:rsidRPr="005667E6">
        <w:rPr>
          <w:rFonts w:ascii="Times New Roman" w:hAnsi="Times New Roman" w:cs="Times New Roman"/>
          <w:sz w:val="24"/>
          <w:szCs w:val="24"/>
        </w:rPr>
        <w:t>documented needs of the individual student. Additional information regard</w:t>
      </w:r>
      <w:r w:rsidR="007D6B39">
        <w:rPr>
          <w:rFonts w:ascii="Times New Roman" w:hAnsi="Times New Roman" w:cs="Times New Roman"/>
          <w:sz w:val="24"/>
          <w:szCs w:val="24"/>
        </w:rPr>
        <w:t xml:space="preserve">ing academic accommodations can </w:t>
      </w:r>
      <w:r w:rsidRPr="005667E6">
        <w:rPr>
          <w:rFonts w:ascii="Times New Roman" w:hAnsi="Times New Roman" w:cs="Times New Roman"/>
          <w:sz w:val="24"/>
          <w:szCs w:val="24"/>
        </w:rPr>
        <w:t>be obtained in the Accessibility Resources Office in Davidson Hall 114.</w:t>
      </w:r>
    </w:p>
    <w:p w14:paraId="44384A5C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2B72B" w14:textId="560025E0" w:rsidR="005667E6" w:rsidRPr="007D6B39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Steps to Resolution</w:t>
      </w:r>
    </w:p>
    <w:p w14:paraId="5EB9ED25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97192" w14:textId="16C523C0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If a student has reason to believe that they have been denied equal access to any campu</w:t>
      </w:r>
      <w:r w:rsidR="007D6B39">
        <w:rPr>
          <w:rFonts w:ascii="Times New Roman" w:hAnsi="Times New Roman" w:cs="Times New Roman"/>
          <w:sz w:val="24"/>
          <w:szCs w:val="24"/>
        </w:rPr>
        <w:t xml:space="preserve">s program, service or </w:t>
      </w:r>
      <w:r w:rsidRPr="005667E6">
        <w:rPr>
          <w:rFonts w:ascii="Times New Roman" w:hAnsi="Times New Roman" w:cs="Times New Roman"/>
          <w:sz w:val="24"/>
          <w:szCs w:val="24"/>
        </w:rPr>
        <w:t>activity including requests for academic accommodations, there are mechanisms</w:t>
      </w:r>
      <w:r w:rsidR="007D6B39">
        <w:rPr>
          <w:rFonts w:ascii="Times New Roman" w:hAnsi="Times New Roman" w:cs="Times New Roman"/>
          <w:sz w:val="24"/>
          <w:szCs w:val="24"/>
        </w:rPr>
        <w:t xml:space="preserve"> in place to assist in bringing </w:t>
      </w:r>
      <w:r w:rsidRPr="005667E6">
        <w:rPr>
          <w:rFonts w:ascii="Times New Roman" w:hAnsi="Times New Roman" w:cs="Times New Roman"/>
          <w:sz w:val="24"/>
          <w:szCs w:val="24"/>
        </w:rPr>
        <w:t>about a timely resolution, as follows:</w:t>
      </w:r>
    </w:p>
    <w:p w14:paraId="3D16BF56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C7201" w14:textId="77777777" w:rsidR="005667E6" w:rsidRPr="007D6B39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Independent Resolution</w:t>
      </w:r>
    </w:p>
    <w:p w14:paraId="04807129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B3729" w14:textId="00B09003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Students are encouraged first to attempt to resolve concerns independent</w:t>
      </w:r>
      <w:r w:rsidR="007D6B39">
        <w:rPr>
          <w:rFonts w:ascii="Times New Roman" w:hAnsi="Times New Roman" w:cs="Times New Roman"/>
          <w:sz w:val="24"/>
          <w:szCs w:val="24"/>
        </w:rPr>
        <w:t xml:space="preserve">ly by initiating a meeting with </w:t>
      </w:r>
      <w:r w:rsidRPr="005667E6">
        <w:rPr>
          <w:rFonts w:ascii="Times New Roman" w:hAnsi="Times New Roman" w:cs="Times New Roman"/>
          <w:sz w:val="24"/>
          <w:szCs w:val="24"/>
        </w:rPr>
        <w:t>the staff member, faculty member or student with whom there is a co</w:t>
      </w:r>
      <w:r w:rsidR="007D6B39">
        <w:rPr>
          <w:rFonts w:ascii="Times New Roman" w:hAnsi="Times New Roman" w:cs="Times New Roman"/>
          <w:sz w:val="24"/>
          <w:szCs w:val="24"/>
        </w:rPr>
        <w:t xml:space="preserve">ncern or disagreement. Concerns </w:t>
      </w:r>
      <w:r w:rsidRPr="005667E6">
        <w:rPr>
          <w:rFonts w:ascii="Times New Roman" w:hAnsi="Times New Roman" w:cs="Times New Roman"/>
          <w:sz w:val="24"/>
          <w:szCs w:val="24"/>
        </w:rPr>
        <w:t>may be related to the response for a requested academic accommodat</w:t>
      </w:r>
      <w:r w:rsidR="007D6B39">
        <w:rPr>
          <w:rFonts w:ascii="Times New Roman" w:hAnsi="Times New Roman" w:cs="Times New Roman"/>
          <w:sz w:val="24"/>
          <w:szCs w:val="24"/>
        </w:rPr>
        <w:t xml:space="preserve">ion or to the belief that one’s </w:t>
      </w:r>
      <w:r w:rsidRPr="005667E6">
        <w:rPr>
          <w:rFonts w:ascii="Times New Roman" w:hAnsi="Times New Roman" w:cs="Times New Roman"/>
          <w:sz w:val="24"/>
          <w:szCs w:val="24"/>
        </w:rPr>
        <w:t>rights as a student with a disability have been denied. Many ti</w:t>
      </w:r>
      <w:r w:rsidR="007D6B39">
        <w:rPr>
          <w:rFonts w:ascii="Times New Roman" w:hAnsi="Times New Roman" w:cs="Times New Roman"/>
          <w:sz w:val="24"/>
          <w:szCs w:val="24"/>
        </w:rPr>
        <w:t xml:space="preserve">mes, when both parties have the </w:t>
      </w:r>
      <w:r w:rsidRPr="005667E6">
        <w:rPr>
          <w:rFonts w:ascii="Times New Roman" w:hAnsi="Times New Roman" w:cs="Times New Roman"/>
          <w:sz w:val="24"/>
          <w:szCs w:val="24"/>
        </w:rPr>
        <w:t>advantage of directly sharing their concerns, the matter can be resol</w:t>
      </w:r>
      <w:r w:rsidR="007D6B39">
        <w:rPr>
          <w:rFonts w:ascii="Times New Roman" w:hAnsi="Times New Roman" w:cs="Times New Roman"/>
          <w:sz w:val="24"/>
          <w:szCs w:val="24"/>
        </w:rPr>
        <w:t xml:space="preserve">ved without further assistance. </w:t>
      </w:r>
      <w:r w:rsidRPr="005667E6">
        <w:rPr>
          <w:rFonts w:ascii="Times New Roman" w:hAnsi="Times New Roman" w:cs="Times New Roman"/>
          <w:sz w:val="24"/>
          <w:szCs w:val="24"/>
        </w:rPr>
        <w:t>However, when the matter cannot be resolved independently, stud</w:t>
      </w:r>
      <w:r w:rsidR="007D6B39">
        <w:rPr>
          <w:rFonts w:ascii="Times New Roman" w:hAnsi="Times New Roman" w:cs="Times New Roman"/>
          <w:sz w:val="24"/>
          <w:szCs w:val="24"/>
        </w:rPr>
        <w:t xml:space="preserve">ents are strongly encouraged to </w:t>
      </w:r>
      <w:r w:rsidRPr="005667E6">
        <w:rPr>
          <w:rFonts w:ascii="Times New Roman" w:hAnsi="Times New Roman" w:cs="Times New Roman"/>
          <w:sz w:val="24"/>
          <w:szCs w:val="24"/>
        </w:rPr>
        <w:t>address such instances through the following steps.</w:t>
      </w:r>
    </w:p>
    <w:p w14:paraId="146DACF7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FEA25" w14:textId="460A2E21" w:rsidR="005667E6" w:rsidRPr="007D6B39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Reporting a Complaint</w:t>
      </w:r>
    </w:p>
    <w:p w14:paraId="0F986FEC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0B1FC" w14:textId="2B379DAF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Students who believe that their rights as defined under Section 504 of</w:t>
      </w:r>
      <w:r w:rsidR="007D6B39">
        <w:rPr>
          <w:rFonts w:ascii="Times New Roman" w:hAnsi="Times New Roman" w:cs="Times New Roman"/>
          <w:sz w:val="24"/>
          <w:szCs w:val="24"/>
        </w:rPr>
        <w:t xml:space="preserve"> the Rehabilitation Act of 1973 </w:t>
      </w:r>
      <w:r w:rsidRPr="005667E6">
        <w:rPr>
          <w:rFonts w:ascii="Times New Roman" w:hAnsi="Times New Roman" w:cs="Times New Roman"/>
          <w:sz w:val="24"/>
          <w:szCs w:val="24"/>
        </w:rPr>
        <w:t>and the Americans with Disabilities Act of 1990 have been denied shou</w:t>
      </w:r>
      <w:r w:rsidR="007D6B39">
        <w:rPr>
          <w:rFonts w:ascii="Times New Roman" w:hAnsi="Times New Roman" w:cs="Times New Roman"/>
          <w:sz w:val="24"/>
          <w:szCs w:val="24"/>
        </w:rPr>
        <w:t xml:space="preserve">ld report such instances to the </w:t>
      </w:r>
      <w:r w:rsidRPr="005667E6">
        <w:rPr>
          <w:rFonts w:ascii="Times New Roman" w:hAnsi="Times New Roman" w:cs="Times New Roman"/>
          <w:sz w:val="24"/>
          <w:szCs w:val="24"/>
        </w:rPr>
        <w:t>Accessibility Resources Office located in Davidson Hall 114. The complai</w:t>
      </w:r>
      <w:r w:rsidR="007D6B39">
        <w:rPr>
          <w:rFonts w:ascii="Times New Roman" w:hAnsi="Times New Roman" w:cs="Times New Roman"/>
          <w:sz w:val="24"/>
          <w:szCs w:val="24"/>
        </w:rPr>
        <w:t xml:space="preserve">nt should be submitted by email </w:t>
      </w:r>
      <w:r w:rsidRPr="005667E6">
        <w:rPr>
          <w:rFonts w:ascii="Times New Roman" w:hAnsi="Times New Roman" w:cs="Times New Roman"/>
          <w:sz w:val="24"/>
          <w:szCs w:val="24"/>
        </w:rPr>
        <w:t xml:space="preserve">to the Director of Academic Support and Disability Services at </w:t>
      </w:r>
      <w:r w:rsidRPr="007D6B39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bowalde@hocking.edu.</w:t>
      </w:r>
      <w:r w:rsidRPr="007D6B3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It is import</w:t>
      </w:r>
      <w:r w:rsidR="007D6B39">
        <w:rPr>
          <w:rFonts w:ascii="Times New Roman" w:hAnsi="Times New Roman" w:cs="Times New Roman"/>
          <w:sz w:val="24"/>
          <w:szCs w:val="24"/>
        </w:rPr>
        <w:t xml:space="preserve">ant </w:t>
      </w:r>
      <w:r w:rsidRPr="005667E6">
        <w:rPr>
          <w:rFonts w:ascii="Times New Roman" w:hAnsi="Times New Roman" w:cs="Times New Roman"/>
          <w:sz w:val="24"/>
          <w:szCs w:val="24"/>
        </w:rPr>
        <w:t>that concerns are reported within 30 days of the alleged incident or situation, or when an independent</w:t>
      </w:r>
      <w:r w:rsidR="007D6B39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resolution with the faculty member, staff member, office, or student in question cannot be achieved.</w:t>
      </w:r>
      <w:r w:rsidR="007D6B39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 xml:space="preserve">Timeliness in addressing concerns helps to </w:t>
      </w:r>
      <w:r w:rsidRPr="005667E6">
        <w:rPr>
          <w:rFonts w:ascii="Times New Roman" w:hAnsi="Times New Roman" w:cs="Times New Roman"/>
          <w:sz w:val="24"/>
          <w:szCs w:val="24"/>
        </w:rPr>
        <w:lastRenderedPageBreak/>
        <w:t>ensure expedient resolutio</w:t>
      </w:r>
      <w:r w:rsidR="007D6B39">
        <w:rPr>
          <w:rFonts w:ascii="Times New Roman" w:hAnsi="Times New Roman" w:cs="Times New Roman"/>
          <w:sz w:val="24"/>
          <w:szCs w:val="24"/>
        </w:rPr>
        <w:t xml:space="preserve">n and minimal disruption to the </w:t>
      </w:r>
      <w:r w:rsidRPr="005667E6">
        <w:rPr>
          <w:rFonts w:ascii="Times New Roman" w:hAnsi="Times New Roman" w:cs="Times New Roman"/>
          <w:sz w:val="24"/>
          <w:szCs w:val="24"/>
        </w:rPr>
        <w:t>student’s academic schedule. Any student bringing forth a complaint ha</w:t>
      </w:r>
      <w:r w:rsidR="007D6B39">
        <w:rPr>
          <w:rFonts w:ascii="Times New Roman" w:hAnsi="Times New Roman" w:cs="Times New Roman"/>
          <w:sz w:val="24"/>
          <w:szCs w:val="24"/>
        </w:rPr>
        <w:t xml:space="preserve">s the right to be assisted by a </w:t>
      </w:r>
      <w:r w:rsidRPr="005667E6">
        <w:rPr>
          <w:rFonts w:ascii="Times New Roman" w:hAnsi="Times New Roman" w:cs="Times New Roman"/>
          <w:sz w:val="24"/>
          <w:szCs w:val="24"/>
        </w:rPr>
        <w:t>support person of his or her choosing from Hocking College; however, the complainant is responsible f</w:t>
      </w:r>
      <w:r w:rsidR="007D6B39">
        <w:rPr>
          <w:rFonts w:ascii="Times New Roman" w:hAnsi="Times New Roman" w:cs="Times New Roman"/>
          <w:sz w:val="24"/>
          <w:szCs w:val="24"/>
        </w:rPr>
        <w:t xml:space="preserve">or </w:t>
      </w:r>
      <w:r w:rsidRPr="005667E6">
        <w:rPr>
          <w:rFonts w:ascii="Times New Roman" w:hAnsi="Times New Roman" w:cs="Times New Roman"/>
          <w:sz w:val="24"/>
          <w:szCs w:val="24"/>
        </w:rPr>
        <w:t>presenting his or her information. Advisors are not permitted to partici</w:t>
      </w:r>
      <w:r w:rsidR="007D6B39">
        <w:rPr>
          <w:rFonts w:ascii="Times New Roman" w:hAnsi="Times New Roman" w:cs="Times New Roman"/>
          <w:sz w:val="24"/>
          <w:szCs w:val="24"/>
        </w:rPr>
        <w:t xml:space="preserve">pate directly in the resolution </w:t>
      </w:r>
      <w:r w:rsidRPr="005667E6">
        <w:rPr>
          <w:rFonts w:ascii="Times New Roman" w:hAnsi="Times New Roman" w:cs="Times New Roman"/>
          <w:sz w:val="24"/>
          <w:szCs w:val="24"/>
        </w:rPr>
        <w:t>process.</w:t>
      </w:r>
    </w:p>
    <w:p w14:paraId="246244E4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CEC16" w14:textId="70239B9D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In the event that the grievance is with the Accessibility Resources Office</w:t>
      </w:r>
      <w:r w:rsidR="007D6B39">
        <w:rPr>
          <w:rFonts w:ascii="Times New Roman" w:hAnsi="Times New Roman" w:cs="Times New Roman"/>
          <w:sz w:val="24"/>
          <w:szCs w:val="24"/>
        </w:rPr>
        <w:t xml:space="preserve">, the complainant should submit </w:t>
      </w:r>
      <w:r w:rsidRPr="005667E6">
        <w:rPr>
          <w:rFonts w:ascii="Times New Roman" w:hAnsi="Times New Roman" w:cs="Times New Roman"/>
          <w:sz w:val="24"/>
          <w:szCs w:val="24"/>
        </w:rPr>
        <w:t>their complaint to the Office of Vice Presidents located in John Li</w:t>
      </w:r>
      <w:r w:rsidR="007D6B39">
        <w:rPr>
          <w:rFonts w:ascii="Times New Roman" w:hAnsi="Times New Roman" w:cs="Times New Roman"/>
          <w:sz w:val="24"/>
          <w:szCs w:val="24"/>
        </w:rPr>
        <w:t xml:space="preserve">ght 148. Within 10 work days of </w:t>
      </w:r>
      <w:r w:rsidRPr="005667E6">
        <w:rPr>
          <w:rFonts w:ascii="Times New Roman" w:hAnsi="Times New Roman" w:cs="Times New Roman"/>
          <w:sz w:val="24"/>
          <w:szCs w:val="24"/>
        </w:rPr>
        <w:t>receiving the complaint, a designated representative from the Office of Vi</w:t>
      </w:r>
      <w:r w:rsidR="007D6B39">
        <w:rPr>
          <w:rFonts w:ascii="Times New Roman" w:hAnsi="Times New Roman" w:cs="Times New Roman"/>
          <w:sz w:val="24"/>
          <w:szCs w:val="24"/>
        </w:rPr>
        <w:t xml:space="preserve">ce Presidents will evaluate the </w:t>
      </w:r>
      <w:r w:rsidRPr="005667E6">
        <w:rPr>
          <w:rFonts w:ascii="Times New Roman" w:hAnsi="Times New Roman" w:cs="Times New Roman"/>
          <w:sz w:val="24"/>
          <w:szCs w:val="24"/>
        </w:rPr>
        <w:t>complaint, determine an appropriate resolution, and issue a decision to the complainant via email.</w:t>
      </w:r>
    </w:p>
    <w:p w14:paraId="1BDC2EFC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CCCA6" w14:textId="0FEC647D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Students may submit a grievance with The Office of Civil Rights (OC</w:t>
      </w:r>
      <w:r w:rsidR="007D6B39">
        <w:rPr>
          <w:rFonts w:ascii="Times New Roman" w:hAnsi="Times New Roman" w:cs="Times New Roman"/>
          <w:sz w:val="24"/>
          <w:szCs w:val="24"/>
        </w:rPr>
        <w:t xml:space="preserve">R) or The Department of Justice </w:t>
      </w:r>
      <w:r w:rsidRPr="005667E6">
        <w:rPr>
          <w:rFonts w:ascii="Times New Roman" w:hAnsi="Times New Roman" w:cs="Times New Roman"/>
          <w:sz w:val="24"/>
          <w:szCs w:val="24"/>
        </w:rPr>
        <w:t>(DOJ) or the Department of Education at any time during the grievance pr</w:t>
      </w:r>
      <w:r w:rsidR="007D6B39">
        <w:rPr>
          <w:rFonts w:ascii="Times New Roman" w:hAnsi="Times New Roman" w:cs="Times New Roman"/>
          <w:sz w:val="24"/>
          <w:szCs w:val="24"/>
        </w:rPr>
        <w:t xml:space="preserve">ocess. These entities will take </w:t>
      </w:r>
      <w:r w:rsidRPr="005667E6">
        <w:rPr>
          <w:rFonts w:ascii="Times New Roman" w:hAnsi="Times New Roman" w:cs="Times New Roman"/>
          <w:sz w:val="24"/>
          <w:szCs w:val="24"/>
        </w:rPr>
        <w:t>complaints and investigate when appropriate.</w:t>
      </w:r>
    </w:p>
    <w:p w14:paraId="7AD7BDA3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3B6E5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Following the informal resolution process is voluntary and not required before making a formal</w:t>
      </w:r>
    </w:p>
    <w:p w14:paraId="084C710C" w14:textId="19D68DC3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complaint.</w:t>
      </w:r>
    </w:p>
    <w:p w14:paraId="57093B0B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98497" w14:textId="77777777" w:rsidR="005667E6" w:rsidRPr="007D6B39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Informal Resolution</w:t>
      </w:r>
    </w:p>
    <w:p w14:paraId="4FFAA589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97F27" w14:textId="6214E7F0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Within 10 work days of submission of the written statement, the D</w:t>
      </w:r>
      <w:r w:rsidR="007D6B39">
        <w:rPr>
          <w:rFonts w:ascii="Times New Roman" w:hAnsi="Times New Roman" w:cs="Times New Roman"/>
          <w:sz w:val="24"/>
          <w:szCs w:val="24"/>
        </w:rPr>
        <w:t xml:space="preserve">irector of Academic Support and </w:t>
      </w:r>
      <w:r w:rsidRPr="005667E6">
        <w:rPr>
          <w:rFonts w:ascii="Times New Roman" w:hAnsi="Times New Roman" w:cs="Times New Roman"/>
          <w:sz w:val="24"/>
          <w:szCs w:val="24"/>
        </w:rPr>
        <w:t>Disability Services will meet with the complainant and then, if necessary,</w:t>
      </w:r>
      <w:r w:rsidR="007D6B39">
        <w:rPr>
          <w:rFonts w:ascii="Times New Roman" w:hAnsi="Times New Roman" w:cs="Times New Roman"/>
          <w:sz w:val="24"/>
          <w:szCs w:val="24"/>
        </w:rPr>
        <w:t xml:space="preserve"> jointly with both parties with </w:t>
      </w:r>
      <w:r w:rsidRPr="005667E6">
        <w:rPr>
          <w:rFonts w:ascii="Times New Roman" w:hAnsi="Times New Roman" w:cs="Times New Roman"/>
          <w:sz w:val="24"/>
          <w:szCs w:val="24"/>
        </w:rPr>
        <w:t>the intended goal of seeking a mutually agreeable solution that preserv</w:t>
      </w:r>
      <w:r w:rsidR="007D6B39">
        <w:rPr>
          <w:rFonts w:ascii="Times New Roman" w:hAnsi="Times New Roman" w:cs="Times New Roman"/>
          <w:sz w:val="24"/>
          <w:szCs w:val="24"/>
        </w:rPr>
        <w:t xml:space="preserve">es the student’s right to equal </w:t>
      </w:r>
      <w:r w:rsidRPr="005667E6">
        <w:rPr>
          <w:rFonts w:ascii="Times New Roman" w:hAnsi="Times New Roman" w:cs="Times New Roman"/>
          <w:sz w:val="24"/>
          <w:szCs w:val="24"/>
        </w:rPr>
        <w:t>access and participation in services, programs, and activities at the Colleg</w:t>
      </w:r>
      <w:r w:rsidR="007D6B39">
        <w:rPr>
          <w:rFonts w:ascii="Times New Roman" w:hAnsi="Times New Roman" w:cs="Times New Roman"/>
          <w:sz w:val="24"/>
          <w:szCs w:val="24"/>
        </w:rPr>
        <w:t xml:space="preserve">e while maintaining the College </w:t>
      </w:r>
      <w:r w:rsidRPr="005667E6">
        <w:rPr>
          <w:rFonts w:ascii="Times New Roman" w:hAnsi="Times New Roman" w:cs="Times New Roman"/>
          <w:sz w:val="24"/>
          <w:szCs w:val="24"/>
        </w:rPr>
        <w:t>commitment to academic standards of excellence within a residential community.</w:t>
      </w:r>
    </w:p>
    <w:p w14:paraId="5712D6DA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FEBEF" w14:textId="288DFE7B" w:rsidR="005667E6" w:rsidRPr="007D6B39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B39">
        <w:rPr>
          <w:rFonts w:ascii="Times New Roman" w:hAnsi="Times New Roman" w:cs="Times New Roman"/>
          <w:b/>
          <w:sz w:val="24"/>
          <w:szCs w:val="24"/>
        </w:rPr>
        <w:t>Formal Resolution</w:t>
      </w:r>
    </w:p>
    <w:p w14:paraId="6A688B4C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92570" w14:textId="76CE762B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 xml:space="preserve">Unresolved complaints shall be forwarded to the Accommodations </w:t>
      </w:r>
      <w:r w:rsidR="007D6B39">
        <w:rPr>
          <w:rFonts w:ascii="Times New Roman" w:hAnsi="Times New Roman" w:cs="Times New Roman"/>
          <w:sz w:val="24"/>
          <w:szCs w:val="24"/>
        </w:rPr>
        <w:t xml:space="preserve">Review Board in the event of an </w:t>
      </w:r>
      <w:r w:rsidRPr="005667E6">
        <w:rPr>
          <w:rFonts w:ascii="Times New Roman" w:hAnsi="Times New Roman" w:cs="Times New Roman"/>
          <w:sz w:val="24"/>
          <w:szCs w:val="24"/>
        </w:rPr>
        <w:t>unsuccessful informal resolution meeting. Complaints must be forw</w:t>
      </w:r>
      <w:r w:rsidR="007D6B39">
        <w:rPr>
          <w:rFonts w:ascii="Times New Roman" w:hAnsi="Times New Roman" w:cs="Times New Roman"/>
          <w:sz w:val="24"/>
          <w:szCs w:val="24"/>
        </w:rPr>
        <w:t xml:space="preserve">arded in a timely manner and in </w:t>
      </w:r>
      <w:r w:rsidRPr="005667E6">
        <w:rPr>
          <w:rFonts w:ascii="Times New Roman" w:hAnsi="Times New Roman" w:cs="Times New Roman"/>
          <w:sz w:val="24"/>
          <w:szCs w:val="24"/>
        </w:rPr>
        <w:t>writing, including the name and campus address of the student initiating</w:t>
      </w:r>
      <w:r w:rsidR="007D6B39">
        <w:rPr>
          <w:rFonts w:ascii="Times New Roman" w:hAnsi="Times New Roman" w:cs="Times New Roman"/>
          <w:sz w:val="24"/>
          <w:szCs w:val="24"/>
        </w:rPr>
        <w:t xml:space="preserve"> the complaint, the name(s) and </w:t>
      </w:r>
      <w:r w:rsidRPr="005667E6">
        <w:rPr>
          <w:rFonts w:ascii="Times New Roman" w:hAnsi="Times New Roman" w:cs="Times New Roman"/>
          <w:sz w:val="24"/>
          <w:szCs w:val="24"/>
        </w:rPr>
        <w:t>address (es) of the individuals who allegedly denied the student rights,</w:t>
      </w:r>
      <w:r w:rsidR="007D6B39">
        <w:rPr>
          <w:rFonts w:ascii="Times New Roman" w:hAnsi="Times New Roman" w:cs="Times New Roman"/>
          <w:sz w:val="24"/>
          <w:szCs w:val="24"/>
        </w:rPr>
        <w:t xml:space="preserve"> and a descriptive statement of </w:t>
      </w:r>
      <w:r w:rsidRPr="005667E6">
        <w:rPr>
          <w:rFonts w:ascii="Times New Roman" w:hAnsi="Times New Roman" w:cs="Times New Roman"/>
          <w:sz w:val="24"/>
          <w:szCs w:val="24"/>
        </w:rPr>
        <w:t>the problem and its potential impact on the complainant.</w:t>
      </w:r>
    </w:p>
    <w:p w14:paraId="6998440F" w14:textId="77777777" w:rsidR="007D6B39" w:rsidRPr="005667E6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E1ED8" w14:textId="77777777" w:rsidR="005667E6" w:rsidRPr="007D6B39" w:rsidRDefault="005667E6" w:rsidP="007D6B39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D6B39">
        <w:rPr>
          <w:rFonts w:ascii="Times New Roman" w:hAnsi="Times New Roman" w:cs="Times New Roman"/>
          <w:i/>
          <w:sz w:val="24"/>
          <w:szCs w:val="24"/>
        </w:rPr>
        <w:t>Accommodations Review Board</w:t>
      </w:r>
    </w:p>
    <w:p w14:paraId="33ED2E52" w14:textId="64820744" w:rsidR="005667E6" w:rsidRPr="005667E6" w:rsidRDefault="005667E6" w:rsidP="007D6B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role of the Accommodations Review Board (ARB) is to formally hear and resolve disability</w:t>
      </w:r>
      <w:r w:rsidR="007D6B39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related complaints that have not been resolved independently or</w:t>
      </w:r>
      <w:r w:rsidR="007D6B39">
        <w:rPr>
          <w:rFonts w:ascii="Times New Roman" w:hAnsi="Times New Roman" w:cs="Times New Roman"/>
          <w:sz w:val="24"/>
          <w:szCs w:val="24"/>
        </w:rPr>
        <w:t xml:space="preserve"> through informal measures. The </w:t>
      </w:r>
      <w:r w:rsidRPr="005667E6">
        <w:rPr>
          <w:rFonts w:ascii="Times New Roman" w:hAnsi="Times New Roman" w:cs="Times New Roman"/>
          <w:sz w:val="24"/>
          <w:szCs w:val="24"/>
        </w:rPr>
        <w:t xml:space="preserve">burden of proof that a reasonable accommodation was wrongly </w:t>
      </w:r>
      <w:r w:rsidR="007D6B39">
        <w:rPr>
          <w:rFonts w:ascii="Times New Roman" w:hAnsi="Times New Roman" w:cs="Times New Roman"/>
          <w:sz w:val="24"/>
          <w:szCs w:val="24"/>
        </w:rPr>
        <w:t xml:space="preserve">denied must be sustained by the </w:t>
      </w:r>
      <w:r w:rsidRPr="005667E6">
        <w:rPr>
          <w:rFonts w:ascii="Times New Roman" w:hAnsi="Times New Roman" w:cs="Times New Roman"/>
          <w:sz w:val="24"/>
          <w:szCs w:val="24"/>
        </w:rPr>
        <w:t>student. Membership on the Accommodations Review Board</w:t>
      </w:r>
      <w:r w:rsidR="007D6B39">
        <w:rPr>
          <w:rFonts w:ascii="Times New Roman" w:hAnsi="Times New Roman" w:cs="Times New Roman"/>
          <w:sz w:val="24"/>
          <w:szCs w:val="24"/>
        </w:rPr>
        <w:t xml:space="preserve"> includes three members made up </w:t>
      </w:r>
      <w:r w:rsidRPr="005667E6">
        <w:rPr>
          <w:rFonts w:ascii="Times New Roman" w:hAnsi="Times New Roman" w:cs="Times New Roman"/>
          <w:sz w:val="24"/>
          <w:szCs w:val="24"/>
        </w:rPr>
        <w:t>of Faculty, Program Managers and/or Deans appointed by the Vice</w:t>
      </w:r>
      <w:r w:rsidR="007D6B39">
        <w:rPr>
          <w:rFonts w:ascii="Times New Roman" w:hAnsi="Times New Roman" w:cs="Times New Roman"/>
          <w:sz w:val="24"/>
          <w:szCs w:val="24"/>
        </w:rPr>
        <w:t xml:space="preserve"> President of Academic Affairs. </w:t>
      </w:r>
      <w:r w:rsidRPr="005667E6">
        <w:rPr>
          <w:rFonts w:ascii="Times New Roman" w:hAnsi="Times New Roman" w:cs="Times New Roman"/>
          <w:sz w:val="24"/>
          <w:szCs w:val="24"/>
        </w:rPr>
        <w:t>The Director of Academic Support and Disability Services serves in ex-officio capacity except in</w:t>
      </w:r>
      <w:r w:rsidR="007D6B39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the event the grievance is with the Accessibility Resources Office.</w:t>
      </w:r>
      <w:r w:rsidR="007D6B39">
        <w:rPr>
          <w:rFonts w:ascii="Times New Roman" w:hAnsi="Times New Roman" w:cs="Times New Roman"/>
          <w:sz w:val="24"/>
          <w:szCs w:val="24"/>
        </w:rPr>
        <w:t xml:space="preserve"> Under these circumstances, the </w:t>
      </w:r>
      <w:r w:rsidRPr="005667E6">
        <w:rPr>
          <w:rFonts w:ascii="Times New Roman" w:hAnsi="Times New Roman" w:cs="Times New Roman"/>
          <w:sz w:val="24"/>
          <w:szCs w:val="24"/>
        </w:rPr>
        <w:t>Vice President of Academic Affairs will serve on the Accomm</w:t>
      </w:r>
      <w:r w:rsidR="007D6B39">
        <w:rPr>
          <w:rFonts w:ascii="Times New Roman" w:hAnsi="Times New Roman" w:cs="Times New Roman"/>
          <w:sz w:val="24"/>
          <w:szCs w:val="24"/>
        </w:rPr>
        <w:t>odations Review Board in an ex-</w:t>
      </w:r>
      <w:r w:rsidRPr="005667E6">
        <w:rPr>
          <w:rFonts w:ascii="Times New Roman" w:hAnsi="Times New Roman" w:cs="Times New Roman"/>
          <w:sz w:val="24"/>
          <w:szCs w:val="24"/>
        </w:rPr>
        <w:t>officio capacity.</w:t>
      </w:r>
    </w:p>
    <w:p w14:paraId="2D16DFEC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19F32" w14:textId="251031F9" w:rsidR="005667E6" w:rsidRPr="005667E6" w:rsidRDefault="005667E6" w:rsidP="007D6B3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Students are provided the opportunity for an advocate to assist in case compilation. A person</w:t>
      </w:r>
      <w:r w:rsidR="007D6B39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serving in an advisory or advocate capacity may not participate d</w:t>
      </w:r>
      <w:r w:rsidR="007D6B39">
        <w:rPr>
          <w:rFonts w:ascii="Times New Roman" w:hAnsi="Times New Roman" w:cs="Times New Roman"/>
          <w:sz w:val="24"/>
          <w:szCs w:val="24"/>
        </w:rPr>
        <w:t xml:space="preserve">irectly in a hearing or address </w:t>
      </w:r>
      <w:r w:rsidRPr="005667E6">
        <w:rPr>
          <w:rFonts w:ascii="Times New Roman" w:hAnsi="Times New Roman" w:cs="Times New Roman"/>
          <w:sz w:val="24"/>
          <w:szCs w:val="24"/>
        </w:rPr>
        <w:t>the board on behalf of the student unless, in the sole discreti</w:t>
      </w:r>
      <w:r w:rsidR="007D6B39">
        <w:rPr>
          <w:rFonts w:ascii="Times New Roman" w:hAnsi="Times New Roman" w:cs="Times New Roman"/>
          <w:sz w:val="24"/>
          <w:szCs w:val="24"/>
        </w:rPr>
        <w:t xml:space="preserve">on of the Accommodations Review </w:t>
      </w:r>
      <w:r w:rsidRPr="005667E6">
        <w:rPr>
          <w:rFonts w:ascii="Times New Roman" w:hAnsi="Times New Roman" w:cs="Times New Roman"/>
          <w:sz w:val="24"/>
          <w:szCs w:val="24"/>
        </w:rPr>
        <w:t>Board, there exists a communication difficulty sufficiently severe as to prevent a</w:t>
      </w:r>
      <w:r w:rsidR="007D6B39">
        <w:rPr>
          <w:rFonts w:ascii="Times New Roman" w:hAnsi="Times New Roman" w:cs="Times New Roman"/>
          <w:sz w:val="24"/>
          <w:szCs w:val="24"/>
        </w:rPr>
        <w:t xml:space="preserve"> fair hearing or in </w:t>
      </w:r>
      <w:r w:rsidRPr="005667E6">
        <w:rPr>
          <w:rFonts w:ascii="Times New Roman" w:hAnsi="Times New Roman" w:cs="Times New Roman"/>
          <w:sz w:val="24"/>
          <w:szCs w:val="24"/>
        </w:rPr>
        <w:t>extenuating circumstances, acknowledged by the Accommodations Review Board.</w:t>
      </w:r>
    </w:p>
    <w:p w14:paraId="0590D6D2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333F8" w14:textId="474E4855" w:rsidR="005667E6" w:rsidRPr="005667E6" w:rsidRDefault="005667E6" w:rsidP="00D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student may present witnesses, witness statements or other evidence to the Accommodation</w:t>
      </w:r>
      <w:r w:rsidR="00D44F6C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Review board.</w:t>
      </w:r>
    </w:p>
    <w:p w14:paraId="53E5C11F" w14:textId="77777777" w:rsidR="007D6B39" w:rsidRDefault="007D6B39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D955A" w14:textId="20C96AB9" w:rsidR="005667E6" w:rsidRDefault="005667E6" w:rsidP="00D44F6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D6B39">
        <w:rPr>
          <w:rFonts w:ascii="Times New Roman" w:hAnsi="Times New Roman" w:cs="Times New Roman"/>
          <w:i/>
          <w:sz w:val="24"/>
          <w:szCs w:val="24"/>
        </w:rPr>
        <w:t>Notification of Outcome</w:t>
      </w:r>
    </w:p>
    <w:p w14:paraId="6A0FFABE" w14:textId="77777777" w:rsidR="00D44F6C" w:rsidRPr="007D6B39" w:rsidRDefault="00D44F6C" w:rsidP="00D44F6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18771F0F" w14:textId="0EE24A77" w:rsidR="005667E6" w:rsidRPr="005667E6" w:rsidRDefault="005667E6" w:rsidP="00D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Accommodation Review Board shall meet in a timely manner (within 10 work days) upon</w:t>
      </w:r>
      <w:r w:rsidR="00D44F6C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receiving notification that a formal complaint has been filed. The Accommodations Review Board</w:t>
      </w:r>
      <w:r w:rsidR="00D44F6C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 xml:space="preserve">shall review the written formal complaint and related documentation and, </w:t>
      </w:r>
      <w:r w:rsidR="00D44F6C">
        <w:rPr>
          <w:rFonts w:ascii="Times New Roman" w:hAnsi="Times New Roman" w:cs="Times New Roman"/>
          <w:sz w:val="24"/>
          <w:szCs w:val="24"/>
        </w:rPr>
        <w:t xml:space="preserve">if need be, call either </w:t>
      </w:r>
      <w:r w:rsidRPr="005667E6">
        <w:rPr>
          <w:rFonts w:ascii="Times New Roman" w:hAnsi="Times New Roman" w:cs="Times New Roman"/>
          <w:sz w:val="24"/>
          <w:szCs w:val="24"/>
        </w:rPr>
        <w:t>or both parties for points of clarification or additional informati</w:t>
      </w:r>
      <w:r w:rsidR="00D44F6C">
        <w:rPr>
          <w:rFonts w:ascii="Times New Roman" w:hAnsi="Times New Roman" w:cs="Times New Roman"/>
          <w:sz w:val="24"/>
          <w:szCs w:val="24"/>
        </w:rPr>
        <w:t xml:space="preserve">on. Written notification of the </w:t>
      </w:r>
      <w:r w:rsidRPr="005667E6">
        <w:rPr>
          <w:rFonts w:ascii="Times New Roman" w:hAnsi="Times New Roman" w:cs="Times New Roman"/>
          <w:sz w:val="24"/>
          <w:szCs w:val="24"/>
        </w:rPr>
        <w:t>outcome should be provided to both parties once a decision is rea</w:t>
      </w:r>
      <w:r w:rsidR="00D44F6C">
        <w:rPr>
          <w:rFonts w:ascii="Times New Roman" w:hAnsi="Times New Roman" w:cs="Times New Roman"/>
          <w:sz w:val="24"/>
          <w:szCs w:val="24"/>
        </w:rPr>
        <w:t xml:space="preserve">ched. The decision of the Board </w:t>
      </w:r>
      <w:r w:rsidRPr="005667E6">
        <w:rPr>
          <w:rFonts w:ascii="Times New Roman" w:hAnsi="Times New Roman" w:cs="Times New Roman"/>
          <w:sz w:val="24"/>
          <w:szCs w:val="24"/>
        </w:rPr>
        <w:t>is final.</w:t>
      </w:r>
    </w:p>
    <w:p w14:paraId="230A7583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61975" w14:textId="1F2EE4E1" w:rsidR="005667E6" w:rsidRPr="005667E6" w:rsidRDefault="005667E6" w:rsidP="00D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Maintenance of all documentation of disability grievances and proceedings will be maintained</w:t>
      </w:r>
      <w:r w:rsidR="00D44F6C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within the Accessibility Resources Office in a drive shared with</w:t>
      </w:r>
      <w:r w:rsidR="00D44F6C">
        <w:rPr>
          <w:rFonts w:ascii="Times New Roman" w:hAnsi="Times New Roman" w:cs="Times New Roman"/>
          <w:sz w:val="24"/>
          <w:szCs w:val="24"/>
        </w:rPr>
        <w:t xml:space="preserve"> the Vice President of Academic </w:t>
      </w:r>
      <w:r w:rsidRPr="005667E6">
        <w:rPr>
          <w:rFonts w:ascii="Times New Roman" w:hAnsi="Times New Roman" w:cs="Times New Roman"/>
          <w:sz w:val="24"/>
          <w:szCs w:val="24"/>
        </w:rPr>
        <w:t>Affairs.</w:t>
      </w:r>
    </w:p>
    <w:p w14:paraId="192994EE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B77CC" w14:textId="2C717F33" w:rsidR="005667E6" w:rsidRPr="00D44F6C" w:rsidRDefault="005667E6" w:rsidP="00D44F6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D44F6C">
        <w:rPr>
          <w:rFonts w:ascii="Times New Roman" w:hAnsi="Times New Roman" w:cs="Times New Roman"/>
          <w:i/>
          <w:sz w:val="24"/>
          <w:szCs w:val="24"/>
        </w:rPr>
        <w:t>Additional Avenues for Resolution</w:t>
      </w:r>
    </w:p>
    <w:p w14:paraId="718FB44F" w14:textId="79EEF8C9" w:rsidR="005667E6" w:rsidRPr="005667E6" w:rsidRDefault="005667E6" w:rsidP="00D44F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Filing a complaint within the College grievance system in no way precludes an individual’s right to</w:t>
      </w:r>
      <w:r w:rsidR="00D44F6C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file a grievance with the Office of Civil Rights, Department of Education or Department of Justice.</w:t>
      </w:r>
    </w:p>
    <w:p w14:paraId="31053189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3B47E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A31E8" w14:textId="543D200F" w:rsidR="005667E6" w:rsidRPr="00D44F6C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F6C">
        <w:rPr>
          <w:rFonts w:ascii="Times New Roman" w:hAnsi="Times New Roman" w:cs="Times New Roman"/>
          <w:b/>
          <w:sz w:val="24"/>
          <w:szCs w:val="24"/>
        </w:rPr>
        <w:t>Student Grievance Appeal Process</w:t>
      </w:r>
      <w:r w:rsidR="00D44F6C" w:rsidRPr="00D4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FC7A6F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F424F" w14:textId="18A514F6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Students have a right to appeals decision made under this Procedure. To appeal a</w:t>
      </w:r>
      <w:r w:rsidR="00D44F6C">
        <w:rPr>
          <w:rFonts w:ascii="Times New Roman" w:hAnsi="Times New Roman" w:cs="Times New Roman"/>
          <w:sz w:val="24"/>
          <w:szCs w:val="24"/>
        </w:rPr>
        <w:t xml:space="preserve"> decision under this Procedure, </w:t>
      </w:r>
      <w:r w:rsidRPr="005667E6">
        <w:rPr>
          <w:rFonts w:ascii="Times New Roman" w:hAnsi="Times New Roman" w:cs="Times New Roman"/>
          <w:sz w:val="24"/>
          <w:szCs w:val="24"/>
        </w:rPr>
        <w:t>the student must submit an official appeal by completing the Student Gr</w:t>
      </w:r>
      <w:r w:rsidR="00D44F6C">
        <w:rPr>
          <w:rFonts w:ascii="Times New Roman" w:hAnsi="Times New Roman" w:cs="Times New Roman"/>
          <w:sz w:val="24"/>
          <w:szCs w:val="24"/>
        </w:rPr>
        <w:t xml:space="preserve">ievance Appeal Form located at: </w:t>
      </w:r>
      <w:r w:rsidRPr="00D44F6C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https://www.hocking.edu/student-affairs</w:t>
      </w:r>
      <w:r w:rsidRPr="00D44F6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within ten (10) calendar days of notif</w:t>
      </w:r>
      <w:r w:rsidR="00D44F6C">
        <w:rPr>
          <w:rFonts w:ascii="Times New Roman" w:hAnsi="Times New Roman" w:cs="Times New Roman"/>
          <w:sz w:val="24"/>
          <w:szCs w:val="24"/>
        </w:rPr>
        <w:t xml:space="preserve">ication of the decision made by </w:t>
      </w:r>
      <w:r w:rsidRPr="005667E6">
        <w:rPr>
          <w:rFonts w:ascii="Times New Roman" w:hAnsi="Times New Roman" w:cs="Times New Roman"/>
          <w:sz w:val="24"/>
          <w:szCs w:val="24"/>
        </w:rPr>
        <w:t xml:space="preserve">the respective College employee. The written request must state the grounds </w:t>
      </w:r>
      <w:r w:rsidR="00D44F6C">
        <w:rPr>
          <w:rFonts w:ascii="Times New Roman" w:hAnsi="Times New Roman" w:cs="Times New Roman"/>
          <w:sz w:val="24"/>
          <w:szCs w:val="24"/>
        </w:rPr>
        <w:t xml:space="preserve">on which the appeal is made and </w:t>
      </w:r>
      <w:r w:rsidRPr="005667E6">
        <w:rPr>
          <w:rFonts w:ascii="Times New Roman" w:hAnsi="Times New Roman" w:cs="Times New Roman"/>
          <w:sz w:val="24"/>
          <w:szCs w:val="24"/>
        </w:rPr>
        <w:t>the desired outcome or ideal solution.</w:t>
      </w:r>
    </w:p>
    <w:p w14:paraId="29066FD9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FA6A4" w14:textId="7730DFCB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grounds for appeals are limited to the following reasons:</w:t>
      </w:r>
    </w:p>
    <w:p w14:paraId="07A8C889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0502D" w14:textId="04B4A079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1. Arbitrary or Unreasonable: The decision is not in accordance with the fac</w:t>
      </w:r>
      <w:r w:rsidR="00D44F6C">
        <w:rPr>
          <w:rFonts w:ascii="Times New Roman" w:hAnsi="Times New Roman" w:cs="Times New Roman"/>
          <w:sz w:val="24"/>
          <w:szCs w:val="24"/>
        </w:rPr>
        <w:t xml:space="preserve">ts presented and/or it is based </w:t>
      </w:r>
      <w:r w:rsidRPr="005667E6">
        <w:rPr>
          <w:rFonts w:ascii="Times New Roman" w:hAnsi="Times New Roman" w:cs="Times New Roman"/>
          <w:sz w:val="24"/>
          <w:szCs w:val="24"/>
        </w:rPr>
        <w:t>on individual discretion or judgment; not based on any objective distinction.</w:t>
      </w:r>
    </w:p>
    <w:p w14:paraId="775097A0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2. Substantial Procedural Error: The specified error must have substantially altered the decision in such a</w:t>
      </w:r>
    </w:p>
    <w:p w14:paraId="495AA0CD" w14:textId="3B426CBC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lastRenderedPageBreak/>
        <w:t xml:space="preserve">way that the accused student was denied a fair process or prevented the </w:t>
      </w:r>
      <w:r w:rsidR="00D44F6C">
        <w:rPr>
          <w:rFonts w:ascii="Times New Roman" w:hAnsi="Times New Roman" w:cs="Times New Roman"/>
          <w:sz w:val="24"/>
          <w:szCs w:val="24"/>
        </w:rPr>
        <w:t xml:space="preserve">staff person from making a fair </w:t>
      </w:r>
      <w:r w:rsidRPr="005667E6">
        <w:rPr>
          <w:rFonts w:ascii="Times New Roman" w:hAnsi="Times New Roman" w:cs="Times New Roman"/>
          <w:sz w:val="24"/>
          <w:szCs w:val="24"/>
        </w:rPr>
        <w:t>decision.</w:t>
      </w:r>
    </w:p>
    <w:p w14:paraId="50456B3A" w14:textId="3C94B3A5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 xml:space="preserve">3. Presence of New Information: New information has come to light that </w:t>
      </w:r>
      <w:r w:rsidR="00D44F6C">
        <w:rPr>
          <w:rFonts w:ascii="Times New Roman" w:hAnsi="Times New Roman" w:cs="Times New Roman"/>
          <w:sz w:val="24"/>
          <w:szCs w:val="24"/>
        </w:rPr>
        <w:t xml:space="preserve">was not present or available at </w:t>
      </w:r>
      <w:r w:rsidRPr="005667E6">
        <w:rPr>
          <w:rFonts w:ascii="Times New Roman" w:hAnsi="Times New Roman" w:cs="Times New Roman"/>
          <w:sz w:val="24"/>
          <w:szCs w:val="24"/>
        </w:rPr>
        <w:t>the time of the meeting. This information must be substantial enough in nature to alter the decision.</w:t>
      </w:r>
    </w:p>
    <w:p w14:paraId="02157110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2C43E" w14:textId="23A29BC8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student may request assistance from Student Affairs to complete t</w:t>
      </w:r>
      <w:r w:rsidR="00D44F6C">
        <w:rPr>
          <w:rFonts w:ascii="Times New Roman" w:hAnsi="Times New Roman" w:cs="Times New Roman"/>
          <w:sz w:val="24"/>
          <w:szCs w:val="24"/>
        </w:rPr>
        <w:t xml:space="preserve">he necessary documentation. The </w:t>
      </w:r>
      <w:r w:rsidRPr="005667E6">
        <w:rPr>
          <w:rFonts w:ascii="Times New Roman" w:hAnsi="Times New Roman" w:cs="Times New Roman"/>
          <w:sz w:val="24"/>
          <w:szCs w:val="24"/>
        </w:rPr>
        <w:t>completed form, with documentation attached, will be forwarded to the office o</w:t>
      </w:r>
      <w:r w:rsidR="00D44F6C">
        <w:rPr>
          <w:rFonts w:ascii="Times New Roman" w:hAnsi="Times New Roman" w:cs="Times New Roman"/>
          <w:sz w:val="24"/>
          <w:szCs w:val="24"/>
        </w:rPr>
        <w:t xml:space="preserve">f the Vice President of Student </w:t>
      </w:r>
      <w:r w:rsidRPr="005667E6">
        <w:rPr>
          <w:rFonts w:ascii="Times New Roman" w:hAnsi="Times New Roman" w:cs="Times New Roman"/>
          <w:sz w:val="24"/>
          <w:szCs w:val="24"/>
        </w:rPr>
        <w:t>Affairs to present to the Student Grievance Appeal Committee.</w:t>
      </w:r>
    </w:p>
    <w:p w14:paraId="737D61E0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D1BF9" w14:textId="6862569A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An appeal will be limited to a review of the records of the initial meeting/hearing</w:t>
      </w:r>
      <w:r w:rsidR="00D44F6C">
        <w:rPr>
          <w:rFonts w:ascii="Times New Roman" w:hAnsi="Times New Roman" w:cs="Times New Roman"/>
          <w:sz w:val="24"/>
          <w:szCs w:val="24"/>
        </w:rPr>
        <w:t xml:space="preserve"> (if applicable) and supporting </w:t>
      </w:r>
      <w:r w:rsidRPr="005667E6">
        <w:rPr>
          <w:rFonts w:ascii="Times New Roman" w:hAnsi="Times New Roman" w:cs="Times New Roman"/>
          <w:sz w:val="24"/>
          <w:szCs w:val="24"/>
        </w:rPr>
        <w:t>documents except when explaining the basis of new information was not available at the hearing.</w:t>
      </w:r>
    </w:p>
    <w:p w14:paraId="3CEB6C76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6E5F7" w14:textId="719D96F9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If an appeal is denied, the original decision is implemented.</w:t>
      </w:r>
    </w:p>
    <w:p w14:paraId="45B5CEE2" w14:textId="77777777" w:rsidR="00D44F6C" w:rsidRPr="005667E6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10BA6" w14:textId="6CFBFD0D" w:rsidR="005667E6" w:rsidRDefault="005667E6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F6C">
        <w:rPr>
          <w:rFonts w:ascii="Times New Roman" w:hAnsi="Times New Roman" w:cs="Times New Roman"/>
          <w:b/>
          <w:sz w:val="24"/>
          <w:szCs w:val="24"/>
        </w:rPr>
        <w:t>Decisions</w:t>
      </w:r>
    </w:p>
    <w:p w14:paraId="1A27CBAB" w14:textId="77777777" w:rsidR="00D44F6C" w:rsidRPr="00D44F6C" w:rsidRDefault="00D44F6C" w:rsidP="00566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EA5C5" w14:textId="461CDC8F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The Appeal Decision will be presented in writing to the parties involved, within ten (10) days of the date the</w:t>
      </w:r>
      <w:r w:rsidR="00D44F6C">
        <w:rPr>
          <w:rFonts w:ascii="Times New Roman" w:hAnsi="Times New Roman" w:cs="Times New Roman"/>
          <w:sz w:val="24"/>
          <w:szCs w:val="24"/>
        </w:rPr>
        <w:t xml:space="preserve"> </w:t>
      </w:r>
      <w:r w:rsidRPr="005667E6">
        <w:rPr>
          <w:rFonts w:ascii="Times New Roman" w:hAnsi="Times New Roman" w:cs="Times New Roman"/>
          <w:sz w:val="24"/>
          <w:szCs w:val="24"/>
        </w:rPr>
        <w:t>appeal was submitted. The Student Grievance Appeal Committee may:</w:t>
      </w:r>
    </w:p>
    <w:p w14:paraId="259A5C8C" w14:textId="0F1E9128" w:rsidR="005667E6" w:rsidRPr="00D44F6C" w:rsidRDefault="005667E6" w:rsidP="00D44F6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6C">
        <w:rPr>
          <w:rFonts w:ascii="Times New Roman" w:hAnsi="Times New Roman" w:cs="Times New Roman"/>
          <w:sz w:val="24"/>
          <w:szCs w:val="24"/>
        </w:rPr>
        <w:t>Return the matter to the appropriate employee with a recommendation to revise the decision;</w:t>
      </w:r>
    </w:p>
    <w:p w14:paraId="2DDD2294" w14:textId="696CCF19" w:rsidR="005667E6" w:rsidRPr="00D44F6C" w:rsidRDefault="005667E6" w:rsidP="00D44F6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6C">
        <w:rPr>
          <w:rFonts w:ascii="Times New Roman" w:hAnsi="Times New Roman" w:cs="Times New Roman"/>
          <w:sz w:val="24"/>
          <w:szCs w:val="24"/>
        </w:rPr>
        <w:t>Affirm the decision on which the appeal is based and implement the original decision; or,</w:t>
      </w:r>
    </w:p>
    <w:p w14:paraId="178458B1" w14:textId="4F762B24" w:rsidR="005667E6" w:rsidRPr="00D44F6C" w:rsidRDefault="005667E6" w:rsidP="00D44F6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6C">
        <w:rPr>
          <w:rFonts w:ascii="Times New Roman" w:hAnsi="Times New Roman" w:cs="Times New Roman"/>
          <w:sz w:val="24"/>
          <w:szCs w:val="24"/>
        </w:rPr>
        <w:t>Dismiss the appeal.</w:t>
      </w:r>
    </w:p>
    <w:p w14:paraId="40A63587" w14:textId="77777777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BF37F" w14:textId="3D7ECF4B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7E6">
        <w:rPr>
          <w:rFonts w:ascii="Times New Roman" w:hAnsi="Times New Roman" w:cs="Times New Roman"/>
          <w:sz w:val="24"/>
          <w:szCs w:val="24"/>
        </w:rPr>
        <w:t>In considering the original evidence presented at the initial meeting, in light of</w:t>
      </w:r>
      <w:r w:rsidR="00D44F6C">
        <w:rPr>
          <w:rFonts w:ascii="Times New Roman" w:hAnsi="Times New Roman" w:cs="Times New Roman"/>
          <w:sz w:val="24"/>
          <w:szCs w:val="24"/>
        </w:rPr>
        <w:t xml:space="preserve"> alleged new evidence, the Vice </w:t>
      </w:r>
      <w:r w:rsidRPr="005667E6">
        <w:rPr>
          <w:rFonts w:ascii="Times New Roman" w:hAnsi="Times New Roman" w:cs="Times New Roman"/>
          <w:sz w:val="24"/>
          <w:szCs w:val="24"/>
        </w:rPr>
        <w:t>President of Student Affairs (or designee) will order a new meeting only if the n</w:t>
      </w:r>
      <w:r w:rsidR="00D44F6C">
        <w:rPr>
          <w:rFonts w:ascii="Times New Roman" w:hAnsi="Times New Roman" w:cs="Times New Roman"/>
          <w:sz w:val="24"/>
          <w:szCs w:val="24"/>
        </w:rPr>
        <w:t xml:space="preserve">ew evidence is of such a nature </w:t>
      </w:r>
      <w:r w:rsidRPr="005667E6">
        <w:rPr>
          <w:rFonts w:ascii="Times New Roman" w:hAnsi="Times New Roman" w:cs="Times New Roman"/>
          <w:sz w:val="24"/>
          <w:szCs w:val="24"/>
        </w:rPr>
        <w:t>to change the outcome of the original decision.</w:t>
      </w:r>
    </w:p>
    <w:p w14:paraId="0AC93E55" w14:textId="77777777" w:rsidR="005667E6" w:rsidRP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02E01" w14:textId="105F594B" w:rsidR="005667E6" w:rsidRDefault="005667E6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14EDD" w14:textId="29A3AB4F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B64B" w14:textId="4CC85F3D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A7F80" w14:textId="5F617ADA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2F95A" w14:textId="13857131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4156F" w14:textId="14AEAD55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C5CC4" w14:textId="10BF212D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87558" w14:textId="52ED6871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C8CEA" w14:textId="2100FBB9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5B143" w14:textId="74D6CBDE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80054" w14:textId="49E2AEAE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43470" w14:textId="1A53150D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B5E81" w14:textId="7B3C5615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F64BB" w14:textId="2DBB1D1E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8E555" w14:textId="7FD37064" w:rsidR="00D44F6C" w:rsidRDefault="00D44F6C" w:rsidP="0056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D20F6" w14:textId="77777777" w:rsidR="00D91597" w:rsidRDefault="00D91597" w:rsidP="00D9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1A245" w14:textId="2AC5F4CD" w:rsidR="005667E6" w:rsidRPr="00D91597" w:rsidRDefault="005667E6" w:rsidP="00D915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lastRenderedPageBreak/>
        <w:t>Contact Information</w:t>
      </w:r>
    </w:p>
    <w:p w14:paraId="4B5B1CF6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 xml:space="preserve">The Hocking College Directory can be found at: </w:t>
      </w:r>
      <w:r w:rsidRPr="00D91597">
        <w:rPr>
          <w:rFonts w:ascii="Times New Roman" w:hAnsi="Times New Roman" w:cs="Times New Roman"/>
          <w:b/>
          <w:color w:val="5B9BD5" w:themeColor="accent1"/>
          <w:u w:val="single"/>
        </w:rPr>
        <w:t>https://hocking.edu/directory</w:t>
      </w:r>
    </w:p>
    <w:p w14:paraId="493020E0" w14:textId="77777777" w:rsidR="00D44F6C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</w:p>
    <w:p w14:paraId="0172F8CA" w14:textId="60D79305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t>Accessibility Resource Office</w:t>
      </w:r>
    </w:p>
    <w:p w14:paraId="32BF14AE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Erin Bowald</w:t>
      </w:r>
    </w:p>
    <w:p w14:paraId="678932FF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Director of Academic Support and Disability Services, Hocking College</w:t>
      </w:r>
    </w:p>
    <w:p w14:paraId="15765989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Davidson Hall 114</w:t>
      </w:r>
    </w:p>
    <w:p w14:paraId="7855A659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3301 Hocking Pkwy</w:t>
      </w:r>
    </w:p>
    <w:p w14:paraId="08DB8C69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Nelsonville, OH 45764</w:t>
      </w:r>
    </w:p>
    <w:p w14:paraId="69A65728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Phone: 740-753-7103</w:t>
      </w:r>
    </w:p>
    <w:p w14:paraId="2D6A9085" w14:textId="19F6777B" w:rsidR="005667E6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D91597">
          <w:rPr>
            <w:rStyle w:val="Hyperlink"/>
            <w:rFonts w:ascii="Times New Roman" w:hAnsi="Times New Roman" w:cs="Times New Roman"/>
          </w:rPr>
          <w:t>bowalde@hocking.edu</w:t>
        </w:r>
      </w:hyperlink>
    </w:p>
    <w:p w14:paraId="7D57C0F9" w14:textId="77777777" w:rsidR="00D44F6C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</w:p>
    <w:p w14:paraId="6C3702E0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t>504 Compliance Officer</w:t>
      </w:r>
    </w:p>
    <w:p w14:paraId="15762CEF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Jacqueline C. Hagerott, J.D., LL.M., Vice President</w:t>
      </w:r>
    </w:p>
    <w:p w14:paraId="71A6937B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John Light Hall 151</w:t>
      </w:r>
    </w:p>
    <w:p w14:paraId="1E74BA8A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3301 Hocking Pkwy</w:t>
      </w:r>
    </w:p>
    <w:p w14:paraId="7F25067D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Nelsonville, OH 45764</w:t>
      </w:r>
    </w:p>
    <w:p w14:paraId="4A76D8C1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Phone: 740-753-7006</w:t>
      </w:r>
    </w:p>
    <w:p w14:paraId="4C663AF4" w14:textId="3DAC4FE9" w:rsidR="005667E6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D91597">
          <w:rPr>
            <w:rStyle w:val="Hyperlink"/>
            <w:rFonts w:ascii="Times New Roman" w:hAnsi="Times New Roman" w:cs="Times New Roman"/>
          </w:rPr>
          <w:t>hagerottj@hocking.edu</w:t>
        </w:r>
      </w:hyperlink>
    </w:p>
    <w:p w14:paraId="5FBC3AF1" w14:textId="77777777" w:rsidR="00D44F6C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</w:p>
    <w:p w14:paraId="08F0907D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t>Ohio Civil Rights Commission</w:t>
      </w:r>
    </w:p>
    <w:p w14:paraId="0FE3C9D4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Phone: 614-466-2785</w:t>
      </w:r>
    </w:p>
    <w:p w14:paraId="30C28942" w14:textId="2F718682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TTY: 614-752-2391</w:t>
      </w:r>
    </w:p>
    <w:p w14:paraId="31420205" w14:textId="77777777" w:rsidR="00D44F6C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</w:p>
    <w:p w14:paraId="32186824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t>Department of Justice</w:t>
      </w:r>
    </w:p>
    <w:p w14:paraId="6D600BA3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Phone: 202-514-2000</w:t>
      </w:r>
    </w:p>
    <w:p w14:paraId="18AB4EE6" w14:textId="08F701C0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TTY: 800-877-8339</w:t>
      </w:r>
    </w:p>
    <w:p w14:paraId="070AE25E" w14:textId="77777777" w:rsidR="00D44F6C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</w:p>
    <w:p w14:paraId="7EFE8992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t>Department of Education</w:t>
      </w:r>
    </w:p>
    <w:p w14:paraId="05F092D7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Phone: 800-872-5327</w:t>
      </w:r>
    </w:p>
    <w:p w14:paraId="793DEBB0" w14:textId="07D6FAFA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TRS: dial 7-1-1 to access telecommunications relay services</w:t>
      </w:r>
    </w:p>
    <w:p w14:paraId="5D67104D" w14:textId="77777777" w:rsidR="00D44F6C" w:rsidRPr="00D91597" w:rsidRDefault="00D44F6C" w:rsidP="005667E6">
      <w:pPr>
        <w:spacing w:after="0" w:line="240" w:lineRule="auto"/>
        <w:rPr>
          <w:rFonts w:ascii="Times New Roman" w:hAnsi="Times New Roman" w:cs="Times New Roman"/>
        </w:rPr>
      </w:pPr>
    </w:p>
    <w:p w14:paraId="5787B7DF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t>Office of Community Standards and Accountability</w:t>
      </w:r>
    </w:p>
    <w:p w14:paraId="0CA5C673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Erick Smith, J.D.</w:t>
      </w:r>
    </w:p>
    <w:p w14:paraId="4EBAD47C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Manager of Student Affairs and Services, Hocking College</w:t>
      </w:r>
    </w:p>
    <w:p w14:paraId="7076876A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John Light Hall 192</w:t>
      </w:r>
    </w:p>
    <w:p w14:paraId="0E35DCB4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3301 Hocking Pkwy</w:t>
      </w:r>
    </w:p>
    <w:p w14:paraId="4360AE25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Nelsonville, OH 45764</w:t>
      </w:r>
    </w:p>
    <w:p w14:paraId="6F05A997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Phone: 740-753-7103</w:t>
      </w:r>
    </w:p>
    <w:p w14:paraId="4747F220" w14:textId="361A5108" w:rsidR="005667E6" w:rsidRPr="00D91597" w:rsidRDefault="00D91597" w:rsidP="005667E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D91597">
          <w:rPr>
            <w:rStyle w:val="Hyperlink"/>
            <w:rFonts w:ascii="Times New Roman" w:hAnsi="Times New Roman" w:cs="Times New Roman"/>
          </w:rPr>
          <w:t>smithe39668@hocking.edu</w:t>
        </w:r>
      </w:hyperlink>
    </w:p>
    <w:p w14:paraId="19CF35D4" w14:textId="77777777" w:rsidR="00D91597" w:rsidRPr="00D91597" w:rsidRDefault="00D91597" w:rsidP="005667E6">
      <w:pPr>
        <w:spacing w:after="0" w:line="240" w:lineRule="auto"/>
        <w:rPr>
          <w:rFonts w:ascii="Times New Roman" w:hAnsi="Times New Roman" w:cs="Times New Roman"/>
        </w:rPr>
      </w:pPr>
    </w:p>
    <w:p w14:paraId="2E20A199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  <w:b/>
        </w:rPr>
      </w:pPr>
      <w:r w:rsidRPr="00D91597">
        <w:rPr>
          <w:rFonts w:ascii="Times New Roman" w:hAnsi="Times New Roman" w:cs="Times New Roman"/>
          <w:b/>
        </w:rPr>
        <w:t>Hocking College Ombudsman</w:t>
      </w:r>
    </w:p>
    <w:p w14:paraId="6471916A" w14:textId="1A2E82D3" w:rsidR="00D91597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Email: ombudsman@hocking.edu</w:t>
      </w:r>
    </w:p>
    <w:p w14:paraId="32A925D9" w14:textId="77777777" w:rsidR="005667E6" w:rsidRPr="00D91597" w:rsidRDefault="005667E6" w:rsidP="005667E6">
      <w:pPr>
        <w:spacing w:after="0" w:line="240" w:lineRule="auto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Phone: (740) 753-7137</w:t>
      </w:r>
    </w:p>
    <w:p w14:paraId="1E1DD1FF" w14:textId="77777777" w:rsidR="005667E6" w:rsidRPr="00D91597" w:rsidRDefault="005667E6" w:rsidP="00D9159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Non- Academic Affairs</w:t>
      </w:r>
    </w:p>
    <w:p w14:paraId="790DE725" w14:textId="77777777" w:rsidR="005667E6" w:rsidRPr="00D91597" w:rsidRDefault="005667E6" w:rsidP="00D9159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Jacqueline C. Hagerott, J.D., LL.M., Vice President of Academic Affairs</w:t>
      </w:r>
    </w:p>
    <w:p w14:paraId="25696989" w14:textId="77777777" w:rsidR="005667E6" w:rsidRPr="00D91597" w:rsidRDefault="005667E6" w:rsidP="00D9159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Academic Affairs</w:t>
      </w:r>
    </w:p>
    <w:p w14:paraId="14E7F6C0" w14:textId="5802603E" w:rsidR="005667E6" w:rsidRPr="00D91597" w:rsidRDefault="005667E6" w:rsidP="00D91597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91597">
        <w:rPr>
          <w:rFonts w:ascii="Times New Roman" w:hAnsi="Times New Roman" w:cs="Times New Roman"/>
        </w:rPr>
        <w:t>Hannah Guada, Vice President of Student Affairs</w:t>
      </w:r>
    </w:p>
    <w:p w14:paraId="314113E4" w14:textId="77777777" w:rsidR="00E4514D" w:rsidRPr="00AF2ED8" w:rsidRDefault="00E4514D" w:rsidP="00E45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14D" w:rsidRPr="00AF2ED8" w:rsidSect="0046447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F289" w14:textId="77777777" w:rsidR="00B86CA3" w:rsidRDefault="00B86CA3" w:rsidP="005F5B4E">
      <w:pPr>
        <w:spacing w:after="0" w:line="240" w:lineRule="auto"/>
      </w:pPr>
      <w:r>
        <w:separator/>
      </w:r>
    </w:p>
  </w:endnote>
  <w:endnote w:type="continuationSeparator" w:id="0">
    <w:p w14:paraId="3F50C448" w14:textId="77777777" w:rsidR="00B86CA3" w:rsidRDefault="00B86CA3" w:rsidP="005F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E465" w14:textId="77777777" w:rsidR="00D44F6C" w:rsidRDefault="00D44F6C" w:rsidP="00464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AE98" w14:textId="77777777" w:rsidR="00D44F6C" w:rsidRDefault="00D44F6C" w:rsidP="00464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ED51A" w14:textId="6B8092EB" w:rsidR="00D44F6C" w:rsidRPr="00D10D69" w:rsidRDefault="00D44F6C" w:rsidP="0046447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D10D69">
      <w:rPr>
        <w:rStyle w:val="PageNumber"/>
        <w:rFonts w:ascii="Times New Roman" w:hAnsi="Times New Roman" w:cs="Times New Roman"/>
      </w:rPr>
      <w:t xml:space="preserve">Page </w:t>
    </w:r>
    <w:r w:rsidRPr="00D10D69">
      <w:rPr>
        <w:rStyle w:val="PageNumber"/>
        <w:rFonts w:ascii="Times New Roman" w:hAnsi="Times New Roman" w:cs="Times New Roman"/>
      </w:rPr>
      <w:fldChar w:fldCharType="begin"/>
    </w:r>
    <w:r w:rsidRPr="00D10D69">
      <w:rPr>
        <w:rStyle w:val="PageNumber"/>
        <w:rFonts w:ascii="Times New Roman" w:hAnsi="Times New Roman" w:cs="Times New Roman"/>
      </w:rPr>
      <w:instrText xml:space="preserve">PAGE  </w:instrText>
    </w:r>
    <w:r w:rsidRPr="00D10D69">
      <w:rPr>
        <w:rStyle w:val="PageNumber"/>
        <w:rFonts w:ascii="Times New Roman" w:hAnsi="Times New Roman" w:cs="Times New Roman"/>
      </w:rPr>
      <w:fldChar w:fldCharType="separate"/>
    </w:r>
    <w:r w:rsidR="00D91597">
      <w:rPr>
        <w:rStyle w:val="PageNumber"/>
        <w:rFonts w:ascii="Times New Roman" w:hAnsi="Times New Roman" w:cs="Times New Roman"/>
        <w:noProof/>
      </w:rPr>
      <w:t>2</w:t>
    </w:r>
    <w:r w:rsidRPr="00D10D69">
      <w:rPr>
        <w:rStyle w:val="PageNumber"/>
        <w:rFonts w:ascii="Times New Roman" w:hAnsi="Times New Roman" w:cs="Times New Roman"/>
      </w:rPr>
      <w:fldChar w:fldCharType="end"/>
    </w:r>
    <w:r w:rsidR="00D91597">
      <w:rPr>
        <w:rStyle w:val="PageNumber"/>
        <w:rFonts w:ascii="Times New Roman" w:hAnsi="Times New Roman" w:cs="Times New Roman"/>
      </w:rPr>
      <w:t xml:space="preserve"> of 12</w:t>
    </w:r>
  </w:p>
  <w:p w14:paraId="6B9E975F" w14:textId="472DAA4B" w:rsidR="00D44F6C" w:rsidRPr="0046447B" w:rsidRDefault="00D44F6C" w:rsidP="0046447B">
    <w:pPr>
      <w:pStyle w:val="Footer"/>
      <w:ind w:right="360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6324" w14:textId="47765589" w:rsidR="00D44F6C" w:rsidRPr="0046447B" w:rsidRDefault="00D44F6C" w:rsidP="0046447B">
    <w:pPr>
      <w:pStyle w:val="Footer"/>
      <w:jc w:val="right"/>
      <w:rPr>
        <w:rFonts w:ascii="Times New Roman" w:hAnsi="Times New Roman" w:cs="Times New Roman"/>
      </w:rPr>
    </w:pPr>
    <w:r w:rsidRPr="0046447B">
      <w:rPr>
        <w:rFonts w:ascii="Times New Roman" w:hAnsi="Times New Roman" w:cs="Times New Roman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FB60" w14:textId="77777777" w:rsidR="00B86CA3" w:rsidRDefault="00B86CA3" w:rsidP="005F5B4E">
      <w:pPr>
        <w:spacing w:after="0" w:line="240" w:lineRule="auto"/>
      </w:pPr>
      <w:r>
        <w:separator/>
      </w:r>
    </w:p>
  </w:footnote>
  <w:footnote w:type="continuationSeparator" w:id="0">
    <w:p w14:paraId="45C74F1D" w14:textId="77777777" w:rsidR="00B86CA3" w:rsidRDefault="00B86CA3" w:rsidP="005F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C346" w14:textId="7308A0B4" w:rsidR="00D44F6C" w:rsidRDefault="00D44F6C">
    <w:pPr>
      <w:pStyle w:val="Header"/>
    </w:pPr>
  </w:p>
  <w:p w14:paraId="27A01911" w14:textId="77777777" w:rsidR="00D44F6C" w:rsidRDefault="00D44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3DBA" w14:textId="730CA16F" w:rsidR="00D44F6C" w:rsidRDefault="00D44F6C" w:rsidP="000E1636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595D5597" wp14:editId="6CA972C5">
          <wp:extent cx="1582570" cy="10369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king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7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507BE7" wp14:editId="78049BDC">
              <wp:simplePos x="0" y="0"/>
              <wp:positionH relativeFrom="margin">
                <wp:posOffset>2400300</wp:posOffset>
              </wp:positionH>
              <wp:positionV relativeFrom="paragraph">
                <wp:posOffset>114300</wp:posOffset>
              </wp:positionV>
              <wp:extent cx="2377440" cy="516890"/>
              <wp:effectExtent l="0" t="0" r="35560" b="1651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23F70" w14:textId="77777777" w:rsidR="00D44F6C" w:rsidRPr="005F5B4E" w:rsidRDefault="00D44F6C" w:rsidP="000E163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5F5B4E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Procedures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07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pt;margin-top:9pt;width:187.2pt;height:40.7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">
              <v:textbox style="mso-fit-shape-to-text:t">
                <w:txbxContent>
                  <w:p w14:paraId="33823F70" w14:textId="77777777" w:rsidR="00D44F6C" w:rsidRPr="005F5B4E" w:rsidRDefault="00D44F6C" w:rsidP="000E1636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5F5B4E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Procedures Manual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CDA18D1" w14:textId="3D66430F" w:rsidR="00D44F6C" w:rsidRDefault="00D44F6C" w:rsidP="000E1636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E2A89E" wp14:editId="5CD55208">
              <wp:simplePos x="0" y="0"/>
              <wp:positionH relativeFrom="column">
                <wp:posOffset>-228600</wp:posOffset>
              </wp:positionH>
              <wp:positionV relativeFrom="paragraph">
                <wp:posOffset>57150</wp:posOffset>
              </wp:positionV>
              <wp:extent cx="6610350" cy="19050"/>
              <wp:effectExtent l="25400" t="25400" r="19050" b="317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19050"/>
                      </a:xfrm>
                      <a:prstGeom prst="line">
                        <a:avLst/>
                      </a:prstGeom>
                      <a:ln w="539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FAB153E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" strokecolor="#5b9bd5 [3204]" strokeweight="4.2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61F9"/>
    <w:multiLevelType w:val="hybridMultilevel"/>
    <w:tmpl w:val="99B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933"/>
    <w:multiLevelType w:val="hybridMultilevel"/>
    <w:tmpl w:val="F77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055"/>
    <w:multiLevelType w:val="hybridMultilevel"/>
    <w:tmpl w:val="193A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26AE"/>
    <w:multiLevelType w:val="hybridMultilevel"/>
    <w:tmpl w:val="2E409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D27"/>
    <w:multiLevelType w:val="hybridMultilevel"/>
    <w:tmpl w:val="F7FAC3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72BA9"/>
    <w:multiLevelType w:val="multilevel"/>
    <w:tmpl w:val="6326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A44A7"/>
    <w:multiLevelType w:val="multilevel"/>
    <w:tmpl w:val="FD58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44AAE"/>
    <w:multiLevelType w:val="hybridMultilevel"/>
    <w:tmpl w:val="6AE2BF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54E89"/>
    <w:multiLevelType w:val="hybridMultilevel"/>
    <w:tmpl w:val="366ACB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B61938"/>
    <w:multiLevelType w:val="hybridMultilevel"/>
    <w:tmpl w:val="5BF062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E3857"/>
    <w:multiLevelType w:val="hybridMultilevel"/>
    <w:tmpl w:val="49D26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F0732"/>
    <w:multiLevelType w:val="multilevel"/>
    <w:tmpl w:val="96606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3285A"/>
    <w:multiLevelType w:val="hybridMultilevel"/>
    <w:tmpl w:val="1E40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312B"/>
    <w:multiLevelType w:val="hybridMultilevel"/>
    <w:tmpl w:val="EB0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3852"/>
    <w:multiLevelType w:val="hybridMultilevel"/>
    <w:tmpl w:val="03E48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81768"/>
    <w:multiLevelType w:val="hybridMultilevel"/>
    <w:tmpl w:val="1BA4D8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B36BA"/>
    <w:multiLevelType w:val="multilevel"/>
    <w:tmpl w:val="8B9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93784"/>
    <w:multiLevelType w:val="hybridMultilevel"/>
    <w:tmpl w:val="F516E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73C"/>
    <w:multiLevelType w:val="hybridMultilevel"/>
    <w:tmpl w:val="F788B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96D86"/>
    <w:multiLevelType w:val="multilevel"/>
    <w:tmpl w:val="03C2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D089D"/>
    <w:multiLevelType w:val="multilevel"/>
    <w:tmpl w:val="47A4C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22687"/>
    <w:multiLevelType w:val="multilevel"/>
    <w:tmpl w:val="8918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D7AFA"/>
    <w:multiLevelType w:val="hybridMultilevel"/>
    <w:tmpl w:val="03E48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BC3"/>
    <w:multiLevelType w:val="hybridMultilevel"/>
    <w:tmpl w:val="D3C0F1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164E31"/>
    <w:multiLevelType w:val="hybridMultilevel"/>
    <w:tmpl w:val="FE34CE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5C7F43"/>
    <w:multiLevelType w:val="hybridMultilevel"/>
    <w:tmpl w:val="10F296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843E20"/>
    <w:multiLevelType w:val="hybridMultilevel"/>
    <w:tmpl w:val="BD1A3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366A"/>
    <w:multiLevelType w:val="hybridMultilevel"/>
    <w:tmpl w:val="777C2B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D2738D"/>
    <w:multiLevelType w:val="hybridMultilevel"/>
    <w:tmpl w:val="93B4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E385E"/>
    <w:multiLevelType w:val="multilevel"/>
    <w:tmpl w:val="6E82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A776B"/>
    <w:multiLevelType w:val="hybridMultilevel"/>
    <w:tmpl w:val="A7C8287A"/>
    <w:lvl w:ilvl="0" w:tplc="C7ACC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7D0DDF"/>
    <w:multiLevelType w:val="hybridMultilevel"/>
    <w:tmpl w:val="D2360F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DD5AC2"/>
    <w:multiLevelType w:val="multilevel"/>
    <w:tmpl w:val="17009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C7C3E"/>
    <w:multiLevelType w:val="multilevel"/>
    <w:tmpl w:val="56D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2E1899"/>
    <w:multiLevelType w:val="hybridMultilevel"/>
    <w:tmpl w:val="F9EE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38D4"/>
    <w:multiLevelType w:val="hybridMultilevel"/>
    <w:tmpl w:val="AFD4FF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AF03D5"/>
    <w:multiLevelType w:val="hybridMultilevel"/>
    <w:tmpl w:val="7E18C8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B556F5"/>
    <w:multiLevelType w:val="hybridMultilevel"/>
    <w:tmpl w:val="99B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179FF"/>
    <w:multiLevelType w:val="hybridMultilevel"/>
    <w:tmpl w:val="22CC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7"/>
  </w:num>
  <w:num w:numId="4">
    <w:abstractNumId w:val="11"/>
  </w:num>
  <w:num w:numId="5">
    <w:abstractNumId w:val="38"/>
  </w:num>
  <w:num w:numId="6">
    <w:abstractNumId w:val="16"/>
  </w:num>
  <w:num w:numId="7">
    <w:abstractNumId w:val="25"/>
  </w:num>
  <w:num w:numId="8">
    <w:abstractNumId w:val="1"/>
  </w:num>
  <w:num w:numId="9">
    <w:abstractNumId w:val="31"/>
  </w:num>
  <w:num w:numId="10">
    <w:abstractNumId w:val="37"/>
  </w:num>
  <w:num w:numId="11">
    <w:abstractNumId w:val="33"/>
  </w:num>
  <w:num w:numId="12">
    <w:abstractNumId w:val="10"/>
  </w:num>
  <w:num w:numId="13">
    <w:abstractNumId w:val="20"/>
  </w:num>
  <w:num w:numId="14">
    <w:abstractNumId w:val="8"/>
  </w:num>
  <w:num w:numId="15">
    <w:abstractNumId w:val="34"/>
  </w:num>
  <w:num w:numId="16">
    <w:abstractNumId w:val="32"/>
  </w:num>
  <w:num w:numId="17">
    <w:abstractNumId w:val="30"/>
  </w:num>
  <w:num w:numId="18">
    <w:abstractNumId w:val="12"/>
  </w:num>
  <w:num w:numId="19">
    <w:abstractNumId w:val="21"/>
  </w:num>
  <w:num w:numId="20">
    <w:abstractNumId w:val="3"/>
  </w:num>
  <w:num w:numId="21">
    <w:abstractNumId w:val="13"/>
  </w:num>
  <w:num w:numId="22">
    <w:abstractNumId w:val="26"/>
  </w:num>
  <w:num w:numId="23">
    <w:abstractNumId w:val="24"/>
  </w:num>
  <w:num w:numId="24">
    <w:abstractNumId w:val="6"/>
  </w:num>
  <w:num w:numId="25">
    <w:abstractNumId w:val="17"/>
  </w:num>
  <w:num w:numId="26">
    <w:abstractNumId w:val="5"/>
  </w:num>
  <w:num w:numId="27">
    <w:abstractNumId w:val="22"/>
  </w:num>
  <w:num w:numId="28">
    <w:abstractNumId w:val="18"/>
  </w:num>
  <w:num w:numId="29">
    <w:abstractNumId w:val="27"/>
  </w:num>
  <w:num w:numId="30">
    <w:abstractNumId w:val="28"/>
  </w:num>
  <w:num w:numId="31">
    <w:abstractNumId w:val="9"/>
  </w:num>
  <w:num w:numId="32">
    <w:abstractNumId w:val="19"/>
  </w:num>
  <w:num w:numId="33">
    <w:abstractNumId w:val="4"/>
  </w:num>
  <w:num w:numId="34">
    <w:abstractNumId w:val="36"/>
  </w:num>
  <w:num w:numId="35">
    <w:abstractNumId w:val="0"/>
  </w:num>
  <w:num w:numId="36">
    <w:abstractNumId w:val="23"/>
  </w:num>
  <w:num w:numId="37">
    <w:abstractNumId w:val="15"/>
  </w:num>
  <w:num w:numId="38">
    <w:abstractNumId w:val="2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D"/>
    <w:rsid w:val="00044C79"/>
    <w:rsid w:val="000724B7"/>
    <w:rsid w:val="000A5D3F"/>
    <w:rsid w:val="000B4F61"/>
    <w:rsid w:val="000E1636"/>
    <w:rsid w:val="00111D5E"/>
    <w:rsid w:val="0012191B"/>
    <w:rsid w:val="00161188"/>
    <w:rsid w:val="001672C6"/>
    <w:rsid w:val="00167DCA"/>
    <w:rsid w:val="00174DCE"/>
    <w:rsid w:val="001A2277"/>
    <w:rsid w:val="001E5C45"/>
    <w:rsid w:val="001F0247"/>
    <w:rsid w:val="00223015"/>
    <w:rsid w:val="00273E5A"/>
    <w:rsid w:val="002815E4"/>
    <w:rsid w:val="002A244A"/>
    <w:rsid w:val="002A4CB1"/>
    <w:rsid w:val="002B334F"/>
    <w:rsid w:val="002B36DD"/>
    <w:rsid w:val="00324874"/>
    <w:rsid w:val="0033344D"/>
    <w:rsid w:val="00344006"/>
    <w:rsid w:val="003654EE"/>
    <w:rsid w:val="003C3F10"/>
    <w:rsid w:val="0043385B"/>
    <w:rsid w:val="0044233D"/>
    <w:rsid w:val="0046447B"/>
    <w:rsid w:val="004707F6"/>
    <w:rsid w:val="00486990"/>
    <w:rsid w:val="004974FE"/>
    <w:rsid w:val="004B1253"/>
    <w:rsid w:val="004C0FEE"/>
    <w:rsid w:val="004F4DA8"/>
    <w:rsid w:val="00512085"/>
    <w:rsid w:val="00545C90"/>
    <w:rsid w:val="005653C9"/>
    <w:rsid w:val="005667E6"/>
    <w:rsid w:val="0057441B"/>
    <w:rsid w:val="00582A0B"/>
    <w:rsid w:val="005A2E41"/>
    <w:rsid w:val="005C1BBD"/>
    <w:rsid w:val="005F5B4E"/>
    <w:rsid w:val="0064258B"/>
    <w:rsid w:val="00657B1D"/>
    <w:rsid w:val="00665A65"/>
    <w:rsid w:val="006863A5"/>
    <w:rsid w:val="006A2197"/>
    <w:rsid w:val="006B0C4D"/>
    <w:rsid w:val="006C263D"/>
    <w:rsid w:val="006D0DAA"/>
    <w:rsid w:val="006D2E88"/>
    <w:rsid w:val="006D72D0"/>
    <w:rsid w:val="007032B9"/>
    <w:rsid w:val="00715A52"/>
    <w:rsid w:val="0076276B"/>
    <w:rsid w:val="0079064B"/>
    <w:rsid w:val="007C358D"/>
    <w:rsid w:val="007D6B39"/>
    <w:rsid w:val="00806719"/>
    <w:rsid w:val="00831D5C"/>
    <w:rsid w:val="00837FA5"/>
    <w:rsid w:val="00845D03"/>
    <w:rsid w:val="0088415F"/>
    <w:rsid w:val="008E7CC5"/>
    <w:rsid w:val="008F1C27"/>
    <w:rsid w:val="0091005D"/>
    <w:rsid w:val="00912F70"/>
    <w:rsid w:val="00920192"/>
    <w:rsid w:val="009208BF"/>
    <w:rsid w:val="00926FAF"/>
    <w:rsid w:val="009502A4"/>
    <w:rsid w:val="00977BF7"/>
    <w:rsid w:val="00992C32"/>
    <w:rsid w:val="009B7B02"/>
    <w:rsid w:val="009D41D4"/>
    <w:rsid w:val="009E568A"/>
    <w:rsid w:val="00A11B60"/>
    <w:rsid w:val="00A859F5"/>
    <w:rsid w:val="00A941CD"/>
    <w:rsid w:val="00AE53BC"/>
    <w:rsid w:val="00AE6718"/>
    <w:rsid w:val="00B0420C"/>
    <w:rsid w:val="00B25834"/>
    <w:rsid w:val="00B70247"/>
    <w:rsid w:val="00B86CA3"/>
    <w:rsid w:val="00BA075C"/>
    <w:rsid w:val="00BC05AB"/>
    <w:rsid w:val="00BE56C2"/>
    <w:rsid w:val="00C02FA6"/>
    <w:rsid w:val="00C11E06"/>
    <w:rsid w:val="00C42076"/>
    <w:rsid w:val="00C42276"/>
    <w:rsid w:val="00C67C85"/>
    <w:rsid w:val="00C72DE8"/>
    <w:rsid w:val="00C76DD3"/>
    <w:rsid w:val="00C80395"/>
    <w:rsid w:val="00C90F7C"/>
    <w:rsid w:val="00C93016"/>
    <w:rsid w:val="00CE122C"/>
    <w:rsid w:val="00D10D69"/>
    <w:rsid w:val="00D4193B"/>
    <w:rsid w:val="00D44F6C"/>
    <w:rsid w:val="00D91597"/>
    <w:rsid w:val="00D93765"/>
    <w:rsid w:val="00DA29C9"/>
    <w:rsid w:val="00DC5290"/>
    <w:rsid w:val="00E2374B"/>
    <w:rsid w:val="00E2562E"/>
    <w:rsid w:val="00E41964"/>
    <w:rsid w:val="00E4514D"/>
    <w:rsid w:val="00E904D4"/>
    <w:rsid w:val="00EE4740"/>
    <w:rsid w:val="00F27EFC"/>
    <w:rsid w:val="00F44D7A"/>
    <w:rsid w:val="00F516E2"/>
    <w:rsid w:val="00F54DE9"/>
    <w:rsid w:val="00F66480"/>
    <w:rsid w:val="00FC17DD"/>
    <w:rsid w:val="00FC4A14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FBC73"/>
  <w15:docId w15:val="{E171D2DC-2951-492A-97EA-12268C6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4E"/>
  </w:style>
  <w:style w:type="paragraph" w:styleId="Footer">
    <w:name w:val="footer"/>
    <w:basedOn w:val="Normal"/>
    <w:link w:val="FooterChar"/>
    <w:uiPriority w:val="99"/>
    <w:unhideWhenUsed/>
    <w:rsid w:val="005F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4E"/>
  </w:style>
  <w:style w:type="paragraph" w:styleId="NoSpacing">
    <w:name w:val="No Spacing"/>
    <w:uiPriority w:val="1"/>
    <w:qFormat/>
    <w:rsid w:val="003C3F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C3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DA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7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41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4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6447B"/>
  </w:style>
  <w:style w:type="character" w:styleId="Hyperlink">
    <w:name w:val="Hyperlink"/>
    <w:basedOn w:val="DefaultParagraphFont"/>
    <w:uiPriority w:val="99"/>
    <w:unhideWhenUsed/>
    <w:rsid w:val="00566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king.edu/registrar#catalo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the39668@hocking.ed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gerottj@hocking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owalde@hocking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ocking.edu/registrar#catalo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CB782-2360-4A12-8565-EDE05DA7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Tyler</dc:creator>
  <cp:keywords/>
  <dc:description/>
  <cp:lastModifiedBy>Kyle Fuller</cp:lastModifiedBy>
  <cp:revision>2</cp:revision>
  <cp:lastPrinted>2017-10-23T19:26:00Z</cp:lastPrinted>
  <dcterms:created xsi:type="dcterms:W3CDTF">2022-08-01T15:57:00Z</dcterms:created>
  <dcterms:modified xsi:type="dcterms:W3CDTF">2022-08-01T15:57:00Z</dcterms:modified>
</cp:coreProperties>
</file>